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0F251" w14:textId="77777777" w:rsidR="00FA73E2" w:rsidRDefault="00FA73E2" w:rsidP="00FA73E2">
      <w:pPr>
        <w:rPr>
          <w:rFonts w:ascii="Arial" w:eastAsia="Times New Roman" w:hAnsi="Arial" w:cs="Arial"/>
          <w:color w:val="000000"/>
          <w:sz w:val="20"/>
          <w:szCs w:val="20"/>
        </w:rPr>
      </w:pPr>
      <w:r>
        <w:rPr>
          <w:rFonts w:ascii="Arial" w:eastAsia="Times New Roman" w:hAnsi="Arial" w:cs="Arial"/>
          <w:b/>
          <w:bCs/>
          <w:color w:val="000000"/>
          <w:sz w:val="20"/>
          <w:szCs w:val="20"/>
        </w:rPr>
        <w:t>To all Sutton Vesey Resident Groups / Forums</w:t>
      </w:r>
    </w:p>
    <w:p w14:paraId="7FFD07DB"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29235545"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Many thanks to everyone who was able to get along to the briefing last Friday on income generating schemes in Sutton park. The City Council offic</w:t>
      </w:r>
      <w:bookmarkStart w:id="0" w:name="_GoBack"/>
      <w:bookmarkEnd w:id="0"/>
      <w:r>
        <w:rPr>
          <w:rFonts w:ascii="Arial" w:eastAsia="Times New Roman" w:hAnsi="Arial" w:cs="Arial"/>
          <w:color w:val="000000"/>
          <w:sz w:val="20"/>
          <w:szCs w:val="20"/>
        </w:rPr>
        <w:t>ers who attended, have written up a summary of the meeting which I’ve attached below for the benefit of anyone who could not attend.</w:t>
      </w:r>
    </w:p>
    <w:p w14:paraId="4B8B0385"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2F12DBC9"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The officers will be coming to our next Sutton Vesey City Councillors Public Meeting which is on Tues 13</w:t>
      </w:r>
      <w:r>
        <w:rPr>
          <w:rFonts w:ascii="Arial" w:eastAsia="Times New Roman" w:hAnsi="Arial" w:cs="Arial"/>
          <w:color w:val="000000"/>
          <w:sz w:val="20"/>
          <w:szCs w:val="20"/>
          <w:vertAlign w:val="superscript"/>
        </w:rPr>
        <w:t>th</w:t>
      </w:r>
      <w:r>
        <w:rPr>
          <w:rFonts w:ascii="Arial" w:eastAsia="Times New Roman" w:hAnsi="Arial" w:cs="Arial"/>
          <w:color w:val="000000"/>
          <w:sz w:val="20"/>
          <w:szCs w:val="20"/>
        </w:rPr>
        <w:t xml:space="preserve"> Nov ember, 7pm in the Carpenters Arms. There will be an open public discussion of the various schemes at that meeting. Please invite any of your residents on your contact lists to come along to that meeting where they can hear directly from the officers and ask questions.</w:t>
      </w:r>
    </w:p>
    <w:p w14:paraId="01867907"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1EDDAE34"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All the best</w:t>
      </w:r>
    </w:p>
    <w:p w14:paraId="3970BE42"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353FC640"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Rob &amp; Kath</w:t>
      </w:r>
    </w:p>
    <w:p w14:paraId="6AA5665B"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66549A7B" w14:textId="77777777" w:rsidR="00FA73E2" w:rsidRDefault="00FA73E2" w:rsidP="00FA73E2">
      <w:pPr>
        <w:rPr>
          <w:rFonts w:ascii="Arial" w:eastAsia="Times New Roman" w:hAnsi="Arial" w:cs="Arial"/>
          <w:color w:val="000000"/>
          <w:sz w:val="20"/>
          <w:szCs w:val="20"/>
        </w:rPr>
      </w:pPr>
      <w:r>
        <w:rPr>
          <w:rFonts w:ascii="Arial" w:eastAsia="Times New Roman" w:hAnsi="Arial" w:cs="Arial"/>
          <w:b/>
          <w:bCs/>
          <w:color w:val="000000"/>
          <w:sz w:val="20"/>
          <w:szCs w:val="20"/>
        </w:rPr>
        <w:t>Councillor Rob Pocock</w:t>
      </w:r>
    </w:p>
    <w:p w14:paraId="56B75053" w14:textId="77777777" w:rsidR="00FA73E2" w:rsidRDefault="00FA73E2" w:rsidP="00FA73E2">
      <w:pPr>
        <w:rPr>
          <w:rFonts w:ascii="Arial" w:eastAsia="Times New Roman" w:hAnsi="Arial" w:cs="Arial"/>
          <w:color w:val="000000"/>
          <w:sz w:val="20"/>
          <w:szCs w:val="20"/>
        </w:rPr>
      </w:pPr>
      <w:r>
        <w:rPr>
          <w:rFonts w:ascii="Arial" w:eastAsia="Times New Roman" w:hAnsi="Arial" w:cs="Arial"/>
          <w:i/>
          <w:iCs/>
          <w:color w:val="000000"/>
          <w:sz w:val="20"/>
          <w:szCs w:val="20"/>
        </w:rPr>
        <w:t>Community Campaigner, Sutton Vesey Ward – find me on twitter @RobPocock1</w:t>
      </w:r>
    </w:p>
    <w:p w14:paraId="519172B8"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53EACC44" w14:textId="77777777" w:rsidR="00FA73E2" w:rsidRDefault="00FA73E2" w:rsidP="00FA73E2">
      <w:pPr>
        <w:spacing w:after="240"/>
        <w:rPr>
          <w:rFonts w:ascii="Arial" w:eastAsia="Times New Roman" w:hAnsi="Arial" w:cs="Arial"/>
          <w:color w:val="000000"/>
          <w:sz w:val="20"/>
          <w:szCs w:val="20"/>
        </w:rPr>
      </w:pPr>
      <w:r>
        <w:rPr>
          <w:rFonts w:ascii="Arial" w:eastAsia="Times New Roman" w:hAnsi="Arial" w:cs="Arial"/>
          <w:b/>
          <w:bCs/>
          <w:color w:val="000000"/>
          <w:sz w:val="20"/>
          <w:szCs w:val="20"/>
          <w:lang w:val="en-US"/>
        </w:rPr>
        <w:t>From:</w:t>
      </w:r>
      <w:r>
        <w:rPr>
          <w:rFonts w:ascii="Arial" w:eastAsia="Times New Roman" w:hAnsi="Arial" w:cs="Arial"/>
          <w:color w:val="000000"/>
          <w:sz w:val="20"/>
          <w:szCs w:val="20"/>
          <w:lang w:val="en-US"/>
        </w:rPr>
        <w:t xml:space="preserve"> Michael Tierney </w:t>
      </w:r>
      <w:r>
        <w:rPr>
          <w:rFonts w:ascii="Arial" w:eastAsia="Times New Roman" w:hAnsi="Arial" w:cs="Arial"/>
          <w:b/>
          <w:bCs/>
          <w:color w:val="000000"/>
          <w:sz w:val="20"/>
          <w:szCs w:val="20"/>
          <w:lang w:val="en-US"/>
        </w:rPr>
        <w:t xml:space="preserve">On Behalf </w:t>
      </w:r>
      <w:proofErr w:type="gramStart"/>
      <w:r>
        <w:rPr>
          <w:rFonts w:ascii="Arial" w:eastAsia="Times New Roman" w:hAnsi="Arial" w:cs="Arial"/>
          <w:b/>
          <w:bCs/>
          <w:color w:val="000000"/>
          <w:sz w:val="20"/>
          <w:szCs w:val="20"/>
          <w:lang w:val="en-US"/>
        </w:rPr>
        <w:t>Of</w:t>
      </w:r>
      <w:proofErr w:type="gramEnd"/>
      <w:r>
        <w:rPr>
          <w:rFonts w:ascii="Arial" w:eastAsia="Times New Roman" w:hAnsi="Arial" w:cs="Arial"/>
          <w:b/>
          <w:bCs/>
          <w:color w:val="000000"/>
          <w:sz w:val="20"/>
          <w:szCs w:val="20"/>
          <w:lang w:val="en-US"/>
        </w:rPr>
        <w:t xml:space="preserve"> </w:t>
      </w:r>
      <w:r>
        <w:rPr>
          <w:rFonts w:ascii="Arial" w:eastAsia="Times New Roman" w:hAnsi="Arial" w:cs="Arial"/>
          <w:color w:val="000000"/>
          <w:sz w:val="20"/>
          <w:szCs w:val="20"/>
          <w:lang w:val="en-US"/>
        </w:rPr>
        <w:t>Sutton Park Consultation</w:t>
      </w:r>
      <w:r>
        <w:rPr>
          <w:rFonts w:ascii="Arial" w:eastAsia="Times New Roman" w:hAnsi="Arial" w:cs="Arial"/>
          <w:color w:val="000000"/>
          <w:sz w:val="20"/>
          <w:szCs w:val="20"/>
          <w:lang w:val="en-US"/>
        </w:rPr>
        <w:br/>
      </w:r>
      <w:r>
        <w:rPr>
          <w:rFonts w:ascii="Arial" w:eastAsia="Times New Roman" w:hAnsi="Arial" w:cs="Arial"/>
          <w:b/>
          <w:bCs/>
          <w:color w:val="000000"/>
          <w:sz w:val="20"/>
          <w:szCs w:val="20"/>
          <w:lang w:val="en-US"/>
        </w:rPr>
        <w:t>Sent:</w:t>
      </w:r>
      <w:r>
        <w:rPr>
          <w:rFonts w:ascii="Arial" w:eastAsia="Times New Roman" w:hAnsi="Arial" w:cs="Arial"/>
          <w:color w:val="000000"/>
          <w:sz w:val="20"/>
          <w:szCs w:val="20"/>
          <w:lang w:val="en-US"/>
        </w:rPr>
        <w:t xml:space="preserve"> 23 October 2018 15:38</w:t>
      </w:r>
    </w:p>
    <w:p w14:paraId="71AB3B38"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Please see below notes made from the meeting on Friday. Could you please distribute to all the attendees on our behalf?</w:t>
      </w:r>
    </w:p>
    <w:p w14:paraId="510BD079"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 </w:t>
      </w:r>
    </w:p>
    <w:p w14:paraId="4D4998FC"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 xml:space="preserve">Please do </w:t>
      </w:r>
      <w:proofErr w:type="spellStart"/>
      <w:r>
        <w:rPr>
          <w:rFonts w:ascii="Arial" w:eastAsia="Times New Roman" w:hAnsi="Arial" w:cs="Arial"/>
          <w:color w:val="1F497D"/>
          <w:sz w:val="20"/>
          <w:szCs w:val="20"/>
        </w:rPr>
        <w:t>no</w:t>
      </w:r>
      <w:proofErr w:type="spellEnd"/>
      <w:r>
        <w:rPr>
          <w:rFonts w:ascii="Arial" w:eastAsia="Times New Roman" w:hAnsi="Arial" w:cs="Arial"/>
          <w:color w:val="1F497D"/>
          <w:sz w:val="20"/>
          <w:szCs w:val="20"/>
        </w:rPr>
        <w:t xml:space="preserve"> hesitate to contact us if you require any updates and we will be happy to assist. </w:t>
      </w:r>
    </w:p>
    <w:p w14:paraId="1B7ECC06"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 </w:t>
      </w:r>
    </w:p>
    <w:p w14:paraId="6A65B8CD"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Throughout the commercialisation work the project team are mindful is mindful of the archaeology and ecology of the Sutton (Site of Scientific Special Interest, Scheduled Ancient Monument, National Nature Reserve) and will ensure all project works will be sympathetic to the site. We are linking with Historic England and Natural England regarding consents, as well as consulting with Friends of Sutton Park Association (</w:t>
      </w:r>
      <w:proofErr w:type="spellStart"/>
      <w:r>
        <w:rPr>
          <w:rFonts w:ascii="Arial" w:eastAsia="Times New Roman" w:hAnsi="Arial" w:cs="Arial"/>
          <w:color w:val="000000"/>
          <w:sz w:val="20"/>
          <w:szCs w:val="20"/>
        </w:rPr>
        <w:t>FoSPA</w:t>
      </w:r>
      <w:proofErr w:type="spellEnd"/>
      <w:r>
        <w:rPr>
          <w:rFonts w:ascii="Arial" w:eastAsia="Times New Roman" w:hAnsi="Arial" w:cs="Arial"/>
          <w:color w:val="000000"/>
          <w:sz w:val="20"/>
          <w:szCs w:val="20"/>
        </w:rPr>
        <w:t>) throughout the project.   </w:t>
      </w:r>
    </w:p>
    <w:p w14:paraId="5B6F7A45"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5EB29530"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04123067" w14:textId="77777777" w:rsidR="00FA73E2" w:rsidRDefault="00FA73E2" w:rsidP="00FA73E2">
      <w:pPr>
        <w:rPr>
          <w:rFonts w:ascii="Arial" w:eastAsia="Times New Roman" w:hAnsi="Arial" w:cs="Arial"/>
          <w:color w:val="000000"/>
          <w:sz w:val="20"/>
          <w:szCs w:val="20"/>
        </w:rPr>
      </w:pPr>
      <w:r>
        <w:rPr>
          <w:rFonts w:ascii="Arial" w:eastAsia="Times New Roman" w:hAnsi="Arial" w:cs="Arial"/>
          <w:b/>
          <w:bCs/>
          <w:color w:val="000000"/>
          <w:sz w:val="20"/>
          <w:szCs w:val="20"/>
          <w:u w:val="single"/>
        </w:rPr>
        <w:t>Commercialisation</w:t>
      </w:r>
    </w:p>
    <w:p w14:paraId="48D78A5A"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 xml:space="preserve">Commercial tender process discussed - 20 tenders received, shortlisted to 12 and follow up meetings with providers arranged.  From those meetings summer trials organised for land train, mini-golf, leisure boats and </w:t>
      </w:r>
      <w:proofErr w:type="gramStart"/>
      <w:r>
        <w:rPr>
          <w:rFonts w:ascii="Arial" w:eastAsia="Times New Roman" w:hAnsi="Arial" w:cs="Arial"/>
          <w:color w:val="000000"/>
          <w:sz w:val="20"/>
          <w:szCs w:val="20"/>
        </w:rPr>
        <w:t>open air</w:t>
      </w:r>
      <w:proofErr w:type="gramEnd"/>
      <w:r>
        <w:rPr>
          <w:rFonts w:ascii="Arial" w:eastAsia="Times New Roman" w:hAnsi="Arial" w:cs="Arial"/>
          <w:color w:val="000000"/>
          <w:sz w:val="20"/>
          <w:szCs w:val="20"/>
        </w:rPr>
        <w:t xml:space="preserve"> cinema.  </w:t>
      </w:r>
    </w:p>
    <w:p w14:paraId="0FE37B9C"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In addition, tender received for high rope adventure at Banners Gate – this is at design stage and so therefore will not be covered as part of the consultation.  Also tenders for cafés at Boldmere Gate were received – a separate tender exercise will need to be completed for these proposals due to procurement regulations</w:t>
      </w:r>
    </w:p>
    <w:p w14:paraId="2509CC24"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 xml:space="preserve">Summer trials feedback analysed - 98% surveyed would like to see the trial attractions come back to Sutton Park permanently i.e. land train, mini-golf, leisure boats and </w:t>
      </w:r>
      <w:proofErr w:type="gramStart"/>
      <w:r>
        <w:rPr>
          <w:rFonts w:ascii="Arial" w:eastAsia="Times New Roman" w:hAnsi="Arial" w:cs="Arial"/>
          <w:color w:val="000000"/>
          <w:sz w:val="20"/>
          <w:szCs w:val="20"/>
        </w:rPr>
        <w:t>open air</w:t>
      </w:r>
      <w:proofErr w:type="gramEnd"/>
      <w:r>
        <w:rPr>
          <w:rFonts w:ascii="Arial" w:eastAsia="Times New Roman" w:hAnsi="Arial" w:cs="Arial"/>
          <w:color w:val="000000"/>
          <w:sz w:val="20"/>
          <w:szCs w:val="20"/>
        </w:rPr>
        <w:t xml:space="preserve"> cinema</w:t>
      </w:r>
    </w:p>
    <w:p w14:paraId="03E94AF6"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Land train will be wheelchair accessible and accessibility will be built in to all attractions</w:t>
      </w:r>
    </w:p>
    <w:p w14:paraId="27ED7697"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 xml:space="preserve">It was noted that the commercial opportunities were not advertised well – suggestion to advertise on main gates etc. </w:t>
      </w:r>
      <w:r>
        <w:rPr>
          <w:rFonts w:ascii="Arial" w:eastAsia="Times New Roman" w:hAnsi="Arial" w:cs="Arial"/>
          <w:b/>
          <w:bCs/>
          <w:color w:val="000000"/>
          <w:sz w:val="20"/>
          <w:szCs w:val="20"/>
        </w:rPr>
        <w:t xml:space="preserve">ACTION – Matt to raise with provider at review meeting </w:t>
      </w:r>
      <w:proofErr w:type="spellStart"/>
      <w:r>
        <w:rPr>
          <w:rFonts w:ascii="Arial" w:eastAsia="Times New Roman" w:hAnsi="Arial" w:cs="Arial"/>
          <w:b/>
          <w:bCs/>
          <w:color w:val="000000"/>
          <w:sz w:val="20"/>
          <w:szCs w:val="20"/>
        </w:rPr>
        <w:t>w.c.</w:t>
      </w:r>
      <w:proofErr w:type="spellEnd"/>
      <w:r>
        <w:rPr>
          <w:rFonts w:ascii="Arial" w:eastAsia="Times New Roman" w:hAnsi="Arial" w:cs="Arial"/>
          <w:b/>
          <w:bCs/>
          <w:color w:val="000000"/>
          <w:sz w:val="20"/>
          <w:szCs w:val="20"/>
        </w:rPr>
        <w:t xml:space="preserve"> 22.10.2018</w:t>
      </w:r>
    </w:p>
    <w:p w14:paraId="5BEB53AC"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When procuring the commercial opportunities BCC is conscious of not urbanizing the park and are in contact with Natural and Historic England as well as FOSPA throughout the project</w:t>
      </w:r>
    </w:p>
    <w:p w14:paraId="6DF5DF00"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The lack of toilet facilities was noted as part of the commercial opportunities feedback (and in fact within the park as a whole) and this is something that we are looking into</w:t>
      </w:r>
    </w:p>
    <w:p w14:paraId="0C78E3F6" w14:textId="77777777" w:rsidR="00FA73E2" w:rsidRDefault="00FA73E2" w:rsidP="00FA73E2">
      <w:pPr>
        <w:pStyle w:val="yiv5865635967msolistparagraph"/>
        <w:numPr>
          <w:ilvl w:val="0"/>
          <w:numId w:val="1"/>
        </w:numPr>
        <w:rPr>
          <w:rFonts w:ascii="Arial" w:eastAsia="Times New Roman" w:hAnsi="Arial" w:cs="Arial"/>
          <w:color w:val="000000"/>
          <w:sz w:val="20"/>
          <w:szCs w:val="20"/>
        </w:rPr>
      </w:pPr>
      <w:r>
        <w:rPr>
          <w:rFonts w:ascii="Arial" w:eastAsia="Times New Roman" w:hAnsi="Arial" w:cs="Arial"/>
          <w:color w:val="000000"/>
          <w:sz w:val="20"/>
          <w:szCs w:val="20"/>
        </w:rPr>
        <w:t xml:space="preserve">The </w:t>
      </w:r>
      <w:proofErr w:type="gramStart"/>
      <w:r>
        <w:rPr>
          <w:rFonts w:ascii="Arial" w:eastAsia="Times New Roman" w:hAnsi="Arial" w:cs="Arial"/>
          <w:color w:val="000000"/>
          <w:sz w:val="20"/>
          <w:szCs w:val="20"/>
        </w:rPr>
        <w:t>aforementioned tenders/attractions</w:t>
      </w:r>
      <w:proofErr w:type="gramEnd"/>
      <w:r>
        <w:rPr>
          <w:rFonts w:ascii="Arial" w:eastAsia="Times New Roman" w:hAnsi="Arial" w:cs="Arial"/>
          <w:color w:val="000000"/>
          <w:sz w:val="20"/>
          <w:szCs w:val="20"/>
        </w:rPr>
        <w:t xml:space="preserve"> are the extent of the commercialisation plans for Sutton Park.</w:t>
      </w:r>
    </w:p>
    <w:p w14:paraId="14CE09A5"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 </w:t>
      </w:r>
    </w:p>
    <w:p w14:paraId="3F54B80A" w14:textId="77777777" w:rsidR="00FA73E2" w:rsidRDefault="00FA73E2" w:rsidP="00FA73E2">
      <w:pPr>
        <w:rPr>
          <w:rFonts w:ascii="Arial" w:eastAsia="Times New Roman" w:hAnsi="Arial" w:cs="Arial"/>
          <w:color w:val="000000"/>
          <w:sz w:val="20"/>
          <w:szCs w:val="20"/>
        </w:rPr>
      </w:pPr>
      <w:r>
        <w:rPr>
          <w:rFonts w:ascii="Arial" w:eastAsia="Times New Roman" w:hAnsi="Arial" w:cs="Arial"/>
          <w:b/>
          <w:bCs/>
          <w:color w:val="000000"/>
          <w:sz w:val="20"/>
          <w:szCs w:val="20"/>
          <w:u w:val="single"/>
        </w:rPr>
        <w:t>Car Parking</w:t>
      </w:r>
    </w:p>
    <w:p w14:paraId="30251AD8"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lastRenderedPageBreak/>
        <w:t xml:space="preserve"> As part of the public consultation on the </w:t>
      </w:r>
      <w:proofErr w:type="gramStart"/>
      <w:r>
        <w:rPr>
          <w:rFonts w:ascii="Arial" w:eastAsia="Times New Roman" w:hAnsi="Arial" w:cs="Arial"/>
          <w:color w:val="000000"/>
          <w:sz w:val="20"/>
          <w:szCs w:val="20"/>
        </w:rPr>
        <w:t>councils</w:t>
      </w:r>
      <w:proofErr w:type="gramEnd"/>
      <w:r>
        <w:rPr>
          <w:rFonts w:ascii="Arial" w:eastAsia="Times New Roman" w:hAnsi="Arial" w:cs="Arial"/>
          <w:color w:val="000000"/>
          <w:sz w:val="20"/>
          <w:szCs w:val="20"/>
        </w:rPr>
        <w:t xml:space="preserve"> budgets in 2015/2016 the decision to introduce car parking charges to certain city parks was ratified by Full Council. The purpose of the forthcoming public consultation is to determine the best ways to introduce charging, pricing and restrictions on surrounding roads etc.</w:t>
      </w:r>
    </w:p>
    <w:p w14:paraId="1A83A7B0"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Cannon Hill began charging last year and Sutton/</w:t>
      </w:r>
      <w:proofErr w:type="spellStart"/>
      <w:r>
        <w:rPr>
          <w:rFonts w:ascii="Arial" w:eastAsia="Times New Roman" w:hAnsi="Arial" w:cs="Arial"/>
          <w:color w:val="000000"/>
          <w:sz w:val="20"/>
          <w:szCs w:val="20"/>
        </w:rPr>
        <w:t>Lickeys</w:t>
      </w:r>
      <w:proofErr w:type="spellEnd"/>
      <w:r>
        <w:rPr>
          <w:rFonts w:ascii="Arial" w:eastAsia="Times New Roman" w:hAnsi="Arial" w:cs="Arial"/>
          <w:color w:val="000000"/>
          <w:sz w:val="20"/>
          <w:szCs w:val="20"/>
        </w:rPr>
        <w:t xml:space="preserve"> are the next parks in project scope. </w:t>
      </w:r>
    </w:p>
    <w:p w14:paraId="47C4CEE6"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We are currently half way through meeting with stakeholders (businesses and groups) within the park</w:t>
      </w:r>
    </w:p>
    <w:p w14:paraId="64421DBA"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The proposal is to go live with charging in Summer 2019</w:t>
      </w:r>
    </w:p>
    <w:p w14:paraId="577B500C"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 xml:space="preserve">Payment will be taken through combination of Pay and Display machines and Pay by mobile/ </w:t>
      </w:r>
      <w:proofErr w:type="spellStart"/>
      <w:r>
        <w:rPr>
          <w:rFonts w:ascii="Arial" w:eastAsia="Times New Roman" w:hAnsi="Arial" w:cs="Arial"/>
          <w:color w:val="000000"/>
          <w:sz w:val="20"/>
          <w:szCs w:val="20"/>
        </w:rPr>
        <w:t>ParkMobile</w:t>
      </w:r>
      <w:proofErr w:type="spellEnd"/>
      <w:r>
        <w:rPr>
          <w:rFonts w:ascii="Arial" w:eastAsia="Times New Roman" w:hAnsi="Arial" w:cs="Arial"/>
          <w:color w:val="000000"/>
          <w:sz w:val="20"/>
          <w:szCs w:val="20"/>
        </w:rPr>
        <w:t xml:space="preserve"> app</w:t>
      </w:r>
    </w:p>
    <w:p w14:paraId="30BAB048"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 xml:space="preserve">Pricing structure will be confirmed subject to consultation. The following prices are proposed: </w:t>
      </w:r>
    </w:p>
    <w:p w14:paraId="05097E6B" w14:textId="77777777" w:rsidR="00FA73E2" w:rsidRDefault="00FA73E2" w:rsidP="00FA73E2">
      <w:pPr>
        <w:pStyle w:val="yiv5865635967msolistparagraph"/>
        <w:numPr>
          <w:ilvl w:val="1"/>
          <w:numId w:val="2"/>
        </w:numPr>
        <w:rPr>
          <w:rFonts w:ascii="Arial" w:eastAsia="Times New Roman" w:hAnsi="Arial" w:cs="Arial"/>
          <w:color w:val="000000"/>
          <w:sz w:val="20"/>
          <w:szCs w:val="20"/>
        </w:rPr>
      </w:pPr>
      <w:r>
        <w:rPr>
          <w:rFonts w:ascii="Arial" w:eastAsia="Times New Roman" w:hAnsi="Arial" w:cs="Arial"/>
          <w:color w:val="000000"/>
          <w:sz w:val="20"/>
          <w:szCs w:val="20"/>
        </w:rPr>
        <w:t>-£2 up to 4 hours</w:t>
      </w:r>
    </w:p>
    <w:p w14:paraId="5843948E" w14:textId="77777777" w:rsidR="00FA73E2" w:rsidRDefault="00FA73E2" w:rsidP="00FA73E2">
      <w:pPr>
        <w:pStyle w:val="yiv5865635967msolistparagraph"/>
        <w:numPr>
          <w:ilvl w:val="1"/>
          <w:numId w:val="2"/>
        </w:numPr>
        <w:rPr>
          <w:rFonts w:ascii="Arial" w:eastAsia="Times New Roman" w:hAnsi="Arial" w:cs="Arial"/>
          <w:color w:val="000000"/>
          <w:sz w:val="20"/>
          <w:szCs w:val="20"/>
        </w:rPr>
      </w:pPr>
      <w:r>
        <w:rPr>
          <w:rFonts w:ascii="Arial" w:eastAsia="Times New Roman" w:hAnsi="Arial" w:cs="Arial"/>
          <w:color w:val="000000"/>
          <w:sz w:val="20"/>
          <w:szCs w:val="20"/>
        </w:rPr>
        <w:t>-£3 four hours plus</w:t>
      </w:r>
    </w:p>
    <w:p w14:paraId="33A6E294" w14:textId="77777777" w:rsidR="00FA73E2" w:rsidRDefault="00FA73E2" w:rsidP="00FA73E2">
      <w:pPr>
        <w:pStyle w:val="yiv5865635967msolistparagraph"/>
        <w:numPr>
          <w:ilvl w:val="1"/>
          <w:numId w:val="2"/>
        </w:numPr>
        <w:rPr>
          <w:rFonts w:ascii="Arial" w:eastAsia="Times New Roman" w:hAnsi="Arial" w:cs="Arial"/>
          <w:color w:val="1F497D"/>
          <w:sz w:val="20"/>
          <w:szCs w:val="20"/>
        </w:rPr>
      </w:pPr>
      <w:r>
        <w:rPr>
          <w:rFonts w:ascii="Arial" w:eastAsia="Times New Roman" w:hAnsi="Arial" w:cs="Arial"/>
          <w:color w:val="1F497D"/>
          <w:sz w:val="20"/>
          <w:szCs w:val="20"/>
        </w:rPr>
        <w:t>-£50 annual season ticket</w:t>
      </w:r>
    </w:p>
    <w:p w14:paraId="244F1D30" w14:textId="77777777" w:rsidR="00FA73E2" w:rsidRDefault="00FA73E2" w:rsidP="00FA73E2">
      <w:pPr>
        <w:pStyle w:val="yiv5865635967msolistparagraph"/>
        <w:numPr>
          <w:ilvl w:val="1"/>
          <w:numId w:val="2"/>
        </w:numPr>
        <w:rPr>
          <w:rFonts w:ascii="Arial" w:eastAsia="Times New Roman" w:hAnsi="Arial" w:cs="Arial"/>
          <w:color w:val="000000"/>
          <w:sz w:val="20"/>
          <w:szCs w:val="20"/>
        </w:rPr>
      </w:pPr>
      <w:r>
        <w:rPr>
          <w:rFonts w:ascii="Arial" w:eastAsia="Times New Roman" w:hAnsi="Arial" w:cs="Arial"/>
          <w:color w:val="000000"/>
          <w:sz w:val="20"/>
          <w:szCs w:val="20"/>
        </w:rPr>
        <w:t>-Blue badge holders go free</w:t>
      </w:r>
    </w:p>
    <w:p w14:paraId="0A1F709D"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 xml:space="preserve">In order to improve </w:t>
      </w:r>
      <w:proofErr w:type="gramStart"/>
      <w:r>
        <w:rPr>
          <w:rFonts w:ascii="Arial" w:eastAsia="Times New Roman" w:hAnsi="Arial" w:cs="Arial"/>
          <w:color w:val="000000"/>
          <w:sz w:val="20"/>
          <w:szCs w:val="20"/>
        </w:rPr>
        <w:t>accessibility  there</w:t>
      </w:r>
      <w:proofErr w:type="gramEnd"/>
      <w:r>
        <w:rPr>
          <w:rFonts w:ascii="Arial" w:eastAsia="Times New Roman" w:hAnsi="Arial" w:cs="Arial"/>
          <w:color w:val="000000"/>
          <w:sz w:val="20"/>
          <w:szCs w:val="20"/>
        </w:rPr>
        <w:t xml:space="preserve"> will be more clearly defined disabled  car parking spaces  in identified car parks </w:t>
      </w:r>
    </w:p>
    <w:p w14:paraId="732FF705"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The surfaces of car parks will be improved through filling of pot holes with granite, and levelling</w:t>
      </w:r>
    </w:p>
    <w:p w14:paraId="12247FAB"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Smaller car parks will be closed using logs and stumps and reclaimed by nature/BCC Parks Service – drivers will be directed instead to the improved car parks</w:t>
      </w:r>
    </w:p>
    <w:p w14:paraId="1D42788C" w14:textId="77777777" w:rsidR="00FA73E2" w:rsidRDefault="00FA73E2" w:rsidP="00FA73E2">
      <w:pPr>
        <w:pStyle w:val="yiv5865635967msolistparagraph"/>
        <w:numPr>
          <w:ilvl w:val="0"/>
          <w:numId w:val="2"/>
        </w:numPr>
        <w:rPr>
          <w:rFonts w:ascii="Arial" w:eastAsia="Times New Roman" w:hAnsi="Arial" w:cs="Arial"/>
          <w:color w:val="000000"/>
          <w:sz w:val="20"/>
          <w:szCs w:val="20"/>
        </w:rPr>
      </w:pPr>
      <w:r>
        <w:rPr>
          <w:rFonts w:ascii="Arial" w:eastAsia="Times New Roman" w:hAnsi="Arial" w:cs="Arial"/>
          <w:color w:val="000000"/>
          <w:sz w:val="20"/>
          <w:szCs w:val="20"/>
        </w:rPr>
        <w:t>NSL have the city-wide contract for enforcement and will be tasked with enforcing around the park upon implementation</w:t>
      </w:r>
      <w:r>
        <w:rPr>
          <w:rFonts w:ascii="Arial" w:eastAsia="Times New Roman" w:hAnsi="Arial" w:cs="Arial"/>
          <w:color w:val="1F497D"/>
          <w:sz w:val="20"/>
          <w:szCs w:val="20"/>
        </w:rPr>
        <w:t>.</w:t>
      </w:r>
    </w:p>
    <w:p w14:paraId="1A1759E5"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0CE0612A" w14:textId="77777777" w:rsidR="00FA73E2" w:rsidRDefault="00FA73E2" w:rsidP="00FA73E2">
      <w:pPr>
        <w:rPr>
          <w:rFonts w:ascii="Arial" w:eastAsia="Times New Roman" w:hAnsi="Arial" w:cs="Arial"/>
          <w:color w:val="000000"/>
          <w:sz w:val="20"/>
          <w:szCs w:val="20"/>
        </w:rPr>
      </w:pPr>
      <w:r>
        <w:rPr>
          <w:rFonts w:ascii="Arial" w:eastAsia="Times New Roman" w:hAnsi="Arial" w:cs="Arial"/>
          <w:b/>
          <w:bCs/>
          <w:color w:val="000000"/>
          <w:sz w:val="20"/>
          <w:szCs w:val="20"/>
          <w:u w:val="single"/>
        </w:rPr>
        <w:t>Surrounding roads</w:t>
      </w:r>
    </w:p>
    <w:p w14:paraId="16FC39DD" w14:textId="77777777" w:rsidR="00FA73E2" w:rsidRDefault="00FA73E2" w:rsidP="00FA73E2">
      <w:pPr>
        <w:pStyle w:val="yiv5865635967msolistparagraph"/>
        <w:numPr>
          <w:ilvl w:val="0"/>
          <w:numId w:val="3"/>
        </w:numPr>
        <w:rPr>
          <w:rFonts w:ascii="Arial" w:eastAsia="Times New Roman" w:hAnsi="Arial" w:cs="Arial"/>
          <w:color w:val="000000"/>
          <w:sz w:val="20"/>
          <w:szCs w:val="20"/>
        </w:rPr>
      </w:pPr>
      <w:r>
        <w:rPr>
          <w:rFonts w:ascii="Arial" w:eastAsia="Times New Roman" w:hAnsi="Arial" w:cs="Arial"/>
          <w:color w:val="000000"/>
          <w:sz w:val="20"/>
          <w:szCs w:val="20"/>
        </w:rPr>
        <w:t>Throughout this project (and previously for Cannon Hill) we are mindful of the impact displacement may have on surrounding roads.</w:t>
      </w:r>
    </w:p>
    <w:p w14:paraId="65449033" w14:textId="77777777" w:rsidR="00FA73E2" w:rsidRDefault="00FA73E2" w:rsidP="00FA73E2">
      <w:pPr>
        <w:pStyle w:val="yiv5865635967msolistparagraph"/>
        <w:numPr>
          <w:ilvl w:val="0"/>
          <w:numId w:val="3"/>
        </w:numPr>
        <w:rPr>
          <w:rFonts w:ascii="Arial" w:eastAsia="Times New Roman" w:hAnsi="Arial" w:cs="Arial"/>
          <w:color w:val="000000"/>
          <w:sz w:val="20"/>
          <w:szCs w:val="20"/>
        </w:rPr>
      </w:pPr>
      <w:r>
        <w:rPr>
          <w:rFonts w:ascii="Arial" w:eastAsia="Times New Roman" w:hAnsi="Arial" w:cs="Arial"/>
          <w:color w:val="000000"/>
          <w:sz w:val="20"/>
          <w:szCs w:val="20"/>
        </w:rPr>
        <w:t>As part of the consultation we will be asking residents of the surrounding roads to let us know where they want traffic restrictions in place</w:t>
      </w:r>
    </w:p>
    <w:p w14:paraId="125CE838" w14:textId="77777777" w:rsidR="00FA73E2" w:rsidRDefault="00FA73E2" w:rsidP="00FA73E2">
      <w:pPr>
        <w:pStyle w:val="yiv5865635967msolistparagraph"/>
        <w:numPr>
          <w:ilvl w:val="0"/>
          <w:numId w:val="3"/>
        </w:numPr>
        <w:rPr>
          <w:rFonts w:ascii="Arial" w:eastAsia="Times New Roman" w:hAnsi="Arial" w:cs="Arial"/>
          <w:color w:val="000000"/>
          <w:sz w:val="20"/>
          <w:szCs w:val="20"/>
        </w:rPr>
      </w:pPr>
      <w:r>
        <w:rPr>
          <w:rFonts w:ascii="Arial" w:eastAsia="Times New Roman" w:hAnsi="Arial" w:cs="Arial"/>
          <w:color w:val="000000"/>
          <w:sz w:val="20"/>
          <w:szCs w:val="20"/>
        </w:rPr>
        <w:t xml:space="preserve">We have carried out an exercise where we have identified the existing restrictions on surrounding roads of a </w:t>
      </w:r>
      <w:proofErr w:type="gramStart"/>
      <w:r>
        <w:rPr>
          <w:rFonts w:ascii="Arial" w:eastAsia="Times New Roman" w:hAnsi="Arial" w:cs="Arial"/>
          <w:color w:val="000000"/>
          <w:sz w:val="20"/>
          <w:szCs w:val="20"/>
        </w:rPr>
        <w:t>500 meter</w:t>
      </w:r>
      <w:proofErr w:type="gramEnd"/>
      <w:r>
        <w:rPr>
          <w:rFonts w:ascii="Arial" w:eastAsia="Times New Roman" w:hAnsi="Arial" w:cs="Arial"/>
          <w:color w:val="000000"/>
          <w:sz w:val="20"/>
          <w:szCs w:val="20"/>
        </w:rPr>
        <w:t xml:space="preserve"> radius of the park.  We intend to focus our attentions on the roads around the gates to the park and will write to residents inviting them to the </w:t>
      </w:r>
      <w:proofErr w:type="gramStart"/>
      <w:r>
        <w:rPr>
          <w:rFonts w:ascii="Arial" w:eastAsia="Times New Roman" w:hAnsi="Arial" w:cs="Arial"/>
          <w:color w:val="000000"/>
          <w:sz w:val="20"/>
          <w:szCs w:val="20"/>
        </w:rPr>
        <w:t>drop in</w:t>
      </w:r>
      <w:proofErr w:type="gramEnd"/>
      <w:r>
        <w:rPr>
          <w:rFonts w:ascii="Arial" w:eastAsia="Times New Roman" w:hAnsi="Arial" w:cs="Arial"/>
          <w:color w:val="000000"/>
          <w:sz w:val="20"/>
          <w:szCs w:val="20"/>
        </w:rPr>
        <w:t xml:space="preserve"> sessions to discuss further</w:t>
      </w:r>
    </w:p>
    <w:p w14:paraId="11457135" w14:textId="77777777" w:rsidR="00FA73E2" w:rsidRDefault="00FA73E2" w:rsidP="00FA73E2">
      <w:pPr>
        <w:pStyle w:val="yiv5865635967msolistparagraph"/>
        <w:numPr>
          <w:ilvl w:val="0"/>
          <w:numId w:val="3"/>
        </w:numPr>
        <w:rPr>
          <w:rFonts w:ascii="Arial" w:eastAsia="Times New Roman" w:hAnsi="Arial" w:cs="Arial"/>
          <w:color w:val="000000"/>
          <w:sz w:val="20"/>
          <w:szCs w:val="20"/>
        </w:rPr>
      </w:pPr>
      <w:r>
        <w:rPr>
          <w:rFonts w:ascii="Arial" w:eastAsia="Times New Roman" w:hAnsi="Arial" w:cs="Arial"/>
          <w:color w:val="000000"/>
          <w:sz w:val="20"/>
          <w:szCs w:val="20"/>
        </w:rPr>
        <w:t>We are at early planning stages and are aware of existing hotspots e.g. Banners Gate/Monmouth Drive, and will ensure hotspots are captured as part of the project</w:t>
      </w:r>
    </w:p>
    <w:p w14:paraId="3014AEF5" w14:textId="77777777" w:rsidR="00FA73E2" w:rsidRDefault="00FA73E2" w:rsidP="00FA73E2">
      <w:pPr>
        <w:pStyle w:val="yiv5865635967msolistparagraph"/>
        <w:numPr>
          <w:ilvl w:val="0"/>
          <w:numId w:val="4"/>
        </w:numPr>
        <w:rPr>
          <w:rFonts w:ascii="Arial" w:eastAsia="Times New Roman" w:hAnsi="Arial" w:cs="Arial"/>
          <w:color w:val="000000"/>
          <w:sz w:val="20"/>
          <w:szCs w:val="20"/>
        </w:rPr>
      </w:pPr>
      <w:r>
        <w:rPr>
          <w:rFonts w:ascii="Arial" w:eastAsia="Times New Roman" w:hAnsi="Arial" w:cs="Arial"/>
          <w:color w:val="000000"/>
          <w:sz w:val="20"/>
          <w:szCs w:val="20"/>
        </w:rPr>
        <w:t>Feedback we received from residents of the surrounding roads at Cannon Hill was good, the restrictions decreased the number of issues they had due to inconsiderate parking</w:t>
      </w:r>
    </w:p>
    <w:p w14:paraId="2488C964"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 </w:t>
      </w:r>
    </w:p>
    <w:p w14:paraId="2EA2D9BF" w14:textId="77777777" w:rsidR="00FA73E2" w:rsidRDefault="00FA73E2" w:rsidP="00FA73E2">
      <w:pPr>
        <w:rPr>
          <w:rFonts w:ascii="Arial" w:eastAsia="Times New Roman" w:hAnsi="Arial" w:cs="Arial"/>
          <w:color w:val="000000"/>
          <w:sz w:val="20"/>
          <w:szCs w:val="20"/>
        </w:rPr>
      </w:pPr>
      <w:r>
        <w:rPr>
          <w:rFonts w:ascii="Arial" w:eastAsia="Times New Roman" w:hAnsi="Arial" w:cs="Arial"/>
          <w:b/>
          <w:bCs/>
          <w:color w:val="000000"/>
          <w:sz w:val="20"/>
          <w:szCs w:val="20"/>
          <w:u w:val="single"/>
        </w:rPr>
        <w:t>Consultation</w:t>
      </w:r>
    </w:p>
    <w:p w14:paraId="388834C0" w14:textId="77777777" w:rsidR="00FA73E2" w:rsidRDefault="00FA73E2" w:rsidP="00FA73E2">
      <w:pPr>
        <w:pStyle w:val="yiv5865635967msolistparagraph"/>
        <w:numPr>
          <w:ilvl w:val="0"/>
          <w:numId w:val="5"/>
        </w:numPr>
        <w:rPr>
          <w:rFonts w:ascii="Arial" w:eastAsia="Times New Roman" w:hAnsi="Arial" w:cs="Arial"/>
          <w:color w:val="000000"/>
          <w:sz w:val="20"/>
          <w:szCs w:val="20"/>
        </w:rPr>
      </w:pPr>
      <w:r>
        <w:rPr>
          <w:rFonts w:ascii="Arial" w:eastAsia="Times New Roman" w:hAnsi="Arial" w:cs="Arial"/>
          <w:color w:val="000000"/>
          <w:sz w:val="20"/>
          <w:szCs w:val="20"/>
        </w:rPr>
        <w:t>We are currently half way through meeting with stakeholders (businesses and groups) within the park</w:t>
      </w:r>
    </w:p>
    <w:p w14:paraId="5C5C84B6" w14:textId="77777777" w:rsidR="00FA73E2" w:rsidRDefault="00FA73E2" w:rsidP="00FA73E2">
      <w:pPr>
        <w:pStyle w:val="yiv5865635967msolistparagraph"/>
        <w:numPr>
          <w:ilvl w:val="0"/>
          <w:numId w:val="5"/>
        </w:numPr>
        <w:rPr>
          <w:rFonts w:ascii="Arial" w:eastAsia="Times New Roman" w:hAnsi="Arial" w:cs="Arial"/>
          <w:color w:val="000000"/>
          <w:sz w:val="20"/>
          <w:szCs w:val="20"/>
        </w:rPr>
      </w:pPr>
      <w:r>
        <w:rPr>
          <w:rFonts w:ascii="Arial" w:eastAsia="Times New Roman" w:hAnsi="Arial" w:cs="Arial"/>
          <w:color w:val="000000"/>
          <w:sz w:val="20"/>
          <w:szCs w:val="20"/>
        </w:rPr>
        <w:t>There is a big screen in Boldmere that is used for advertisement, it was suggested that we use this to advertise the consultation. ACTION – Michael to contact boldmere.org. MT sent email on 22.10.18</w:t>
      </w:r>
    </w:p>
    <w:p w14:paraId="645C2796" w14:textId="77777777" w:rsidR="00FA73E2" w:rsidRDefault="00FA73E2" w:rsidP="00FA73E2">
      <w:pPr>
        <w:pStyle w:val="yiv5865635967msolistparagraph"/>
        <w:numPr>
          <w:ilvl w:val="0"/>
          <w:numId w:val="5"/>
        </w:numPr>
        <w:rPr>
          <w:rFonts w:ascii="Arial" w:eastAsia="Times New Roman" w:hAnsi="Arial" w:cs="Arial"/>
          <w:color w:val="000000"/>
          <w:sz w:val="20"/>
          <w:szCs w:val="20"/>
        </w:rPr>
      </w:pPr>
      <w:r>
        <w:rPr>
          <w:rFonts w:ascii="Arial" w:eastAsia="Times New Roman" w:hAnsi="Arial" w:cs="Arial"/>
          <w:color w:val="000000"/>
          <w:sz w:val="20"/>
          <w:szCs w:val="20"/>
        </w:rPr>
        <w:t xml:space="preserve">Another useful method of advertisement is to promote the consultation in the neighbourhood forum newsletter, next issue 8th November </w:t>
      </w:r>
      <w:r>
        <w:rPr>
          <w:rFonts w:ascii="Arial" w:eastAsia="Times New Roman" w:hAnsi="Arial" w:cs="Arial"/>
          <w:b/>
          <w:bCs/>
          <w:color w:val="000000"/>
          <w:sz w:val="20"/>
          <w:szCs w:val="20"/>
        </w:rPr>
        <w:t>ACTION – Matt/Michael to advise of the date/time</w:t>
      </w:r>
    </w:p>
    <w:p w14:paraId="3E678DCB" w14:textId="77777777" w:rsidR="00FA73E2" w:rsidRDefault="00FA73E2" w:rsidP="00FA73E2">
      <w:pPr>
        <w:pStyle w:val="yiv5865635967msolistparagraph"/>
        <w:numPr>
          <w:ilvl w:val="0"/>
          <w:numId w:val="5"/>
        </w:numPr>
        <w:rPr>
          <w:rFonts w:ascii="Arial" w:eastAsia="Times New Roman" w:hAnsi="Arial" w:cs="Arial"/>
          <w:color w:val="000000"/>
          <w:sz w:val="20"/>
          <w:szCs w:val="20"/>
        </w:rPr>
      </w:pPr>
      <w:r>
        <w:rPr>
          <w:rFonts w:ascii="Arial" w:eastAsia="Times New Roman" w:hAnsi="Arial" w:cs="Arial"/>
          <w:color w:val="000000"/>
          <w:sz w:val="20"/>
          <w:szCs w:val="20"/>
        </w:rPr>
        <w:t xml:space="preserve">Consultation will be over a </w:t>
      </w:r>
      <w:proofErr w:type="gramStart"/>
      <w:r>
        <w:rPr>
          <w:rFonts w:ascii="Arial" w:eastAsia="Times New Roman" w:hAnsi="Arial" w:cs="Arial"/>
          <w:color w:val="000000"/>
          <w:sz w:val="20"/>
          <w:szCs w:val="20"/>
        </w:rPr>
        <w:t>ten week</w:t>
      </w:r>
      <w:proofErr w:type="gramEnd"/>
      <w:r>
        <w:rPr>
          <w:rFonts w:ascii="Arial" w:eastAsia="Times New Roman" w:hAnsi="Arial" w:cs="Arial"/>
          <w:color w:val="000000"/>
          <w:sz w:val="20"/>
          <w:szCs w:val="20"/>
        </w:rPr>
        <w:t xml:space="preserve"> period, six week informal and 4 week formal after which a formal report will be drawn up to respective Cabinet Member</w:t>
      </w:r>
    </w:p>
    <w:p w14:paraId="25B77898"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 </w:t>
      </w:r>
    </w:p>
    <w:p w14:paraId="0A9A1C84"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Best wishes</w:t>
      </w:r>
    </w:p>
    <w:p w14:paraId="55449765"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 </w:t>
      </w:r>
    </w:p>
    <w:p w14:paraId="4370D44F"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lastRenderedPageBreak/>
        <w:t>Michael Tierney</w:t>
      </w:r>
    </w:p>
    <w:p w14:paraId="5A8DB3A3"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Project Officer, Parks</w:t>
      </w:r>
    </w:p>
    <w:p w14:paraId="0931655C"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1F497D"/>
          <w:sz w:val="20"/>
          <w:szCs w:val="20"/>
        </w:rPr>
        <w:t>Birmingham City Council</w:t>
      </w:r>
    </w:p>
    <w:p w14:paraId="470A388A"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t> </w:t>
      </w:r>
    </w:p>
    <w:p w14:paraId="6E27CFDC" w14:textId="77777777" w:rsidR="00FA73E2" w:rsidRDefault="00FA73E2" w:rsidP="00FA73E2">
      <w:pPr>
        <w:rPr>
          <w:rFonts w:ascii="Arial" w:eastAsia="Times New Roman" w:hAnsi="Arial" w:cs="Arial"/>
          <w:color w:val="000000"/>
          <w:sz w:val="20"/>
          <w:szCs w:val="20"/>
        </w:rPr>
      </w:pPr>
      <w:r>
        <w:rPr>
          <w:rFonts w:ascii="Arial" w:eastAsia="Times New Roman" w:hAnsi="Arial" w:cs="Arial"/>
          <w:color w:val="000000"/>
          <w:sz w:val="20"/>
          <w:szCs w:val="20"/>
        </w:rPr>
        <w:br/>
        <w:t>***********************************************************************</w:t>
      </w:r>
      <w:r>
        <w:rPr>
          <w:rFonts w:ascii="Arial" w:eastAsia="Times New Roman" w:hAnsi="Arial" w:cs="Arial"/>
          <w:color w:val="000000"/>
          <w:sz w:val="20"/>
          <w:szCs w:val="20"/>
        </w:rPr>
        <w:br/>
      </w:r>
      <w:r>
        <w:rPr>
          <w:rFonts w:ascii="Arial" w:eastAsia="Times New Roman" w:hAnsi="Arial" w:cs="Arial"/>
          <w:color w:val="000000"/>
          <w:sz w:val="20"/>
          <w:szCs w:val="20"/>
        </w:rPr>
        <w:br/>
      </w:r>
      <w:r>
        <w:rPr>
          <w:rFonts w:ascii="Arial" w:eastAsia="Times New Roman" w:hAnsi="Arial" w:cs="Arial"/>
          <w:color w:val="000000"/>
          <w:sz w:val="20"/>
          <w:szCs w:val="20"/>
        </w:rPr>
        <w:br/>
        <w:t>***********************************************************************</w:t>
      </w:r>
      <w:r>
        <w:rPr>
          <w:rFonts w:ascii="Arial" w:eastAsia="Times New Roman" w:hAnsi="Arial" w:cs="Arial"/>
          <w:color w:val="000000"/>
          <w:sz w:val="20"/>
          <w:szCs w:val="20"/>
        </w:rPr>
        <w:br/>
      </w:r>
      <w:r>
        <w:rPr>
          <w:rFonts w:ascii="Arial" w:eastAsia="Times New Roman" w:hAnsi="Arial" w:cs="Arial"/>
          <w:color w:val="000000"/>
          <w:sz w:val="20"/>
          <w:szCs w:val="20"/>
        </w:rPr>
        <w:br/>
        <w:t xml:space="preserve">The information contained within this e-mail (and any attachment) sent by Birmingham City Council is confidential and may be legally privileged. It is intended only for the named recipient or entity to whom it is addressed. If you are not the intended </w:t>
      </w:r>
      <w:proofErr w:type="gramStart"/>
      <w:r>
        <w:rPr>
          <w:rFonts w:ascii="Arial" w:eastAsia="Times New Roman" w:hAnsi="Arial" w:cs="Arial"/>
          <w:color w:val="000000"/>
          <w:sz w:val="20"/>
          <w:szCs w:val="20"/>
        </w:rPr>
        <w:t>recipient</w:t>
      </w:r>
      <w:proofErr w:type="gramEnd"/>
      <w:r>
        <w:rPr>
          <w:rFonts w:ascii="Arial" w:eastAsia="Times New Roman" w:hAnsi="Arial" w:cs="Arial"/>
          <w:color w:val="000000"/>
          <w:sz w:val="20"/>
          <w:szCs w:val="20"/>
        </w:rPr>
        <w:t xml:space="preserve"> please accept our apologies and notify the sender immediately. Unauthorised access, use, disclosure, storage or copying is not permitted and may be unlawful. Any e-mail including its content may be monitored and used by Birmingham City Council for reasons of security and for monitoring internal compliance with the office policy on staff use. E-mail blocking software may also be used. Any views or opinions presented are solely those of the originator and do not necessarily represent those of Birmingham City Council. We cannot guarantee that this message or any attachment is virus free or has not been intercepted and amended.</w:t>
      </w:r>
      <w:r>
        <w:rPr>
          <w:rFonts w:ascii="Arial" w:eastAsia="Times New Roman" w:hAnsi="Arial" w:cs="Arial"/>
          <w:color w:val="000000"/>
          <w:sz w:val="20"/>
          <w:szCs w:val="20"/>
        </w:rPr>
        <w:br/>
      </w:r>
      <w:r>
        <w:rPr>
          <w:rFonts w:ascii="Arial" w:eastAsia="Times New Roman" w:hAnsi="Arial" w:cs="Arial"/>
          <w:color w:val="000000"/>
          <w:sz w:val="20"/>
          <w:szCs w:val="20"/>
        </w:rPr>
        <w:br/>
        <w:t>***********************************************************************</w:t>
      </w:r>
    </w:p>
    <w:p w14:paraId="085E20F0" w14:textId="77777777" w:rsidR="004942C7" w:rsidRDefault="004942C7"/>
    <w:sectPr w:rsidR="004942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22B6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622C9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4D16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86B3ED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9F7540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2"/>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 w:numId="3">
    <w:abstractNumId w:val="4"/>
    <w:lvlOverride w:ilvl="0"/>
    <w:lvlOverride w:ilvl="1"/>
    <w:lvlOverride w:ilvl="2"/>
    <w:lvlOverride w:ilvl="3"/>
    <w:lvlOverride w:ilvl="4"/>
    <w:lvlOverride w:ilvl="5"/>
    <w:lvlOverride w:ilvl="6"/>
    <w:lvlOverride w:ilvl="7"/>
    <w:lvlOverride w:ilvl="8"/>
  </w:num>
  <w:num w:numId="4">
    <w:abstractNumId w:val="3"/>
    <w:lvlOverride w:ilvl="0"/>
    <w:lvlOverride w:ilvl="1"/>
    <w:lvlOverride w:ilvl="2"/>
    <w:lvlOverride w:ilvl="3"/>
    <w:lvlOverride w:ilvl="4"/>
    <w:lvlOverride w:ilvl="5"/>
    <w:lvlOverride w:ilvl="6"/>
    <w:lvlOverride w:ilvl="7"/>
    <w:lvlOverride w:ilvl="8"/>
  </w:num>
  <w:num w:numId="5">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3E2"/>
    <w:rsid w:val="004942C7"/>
    <w:rsid w:val="00FA73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331E8"/>
  <w15:chartTrackingRefBased/>
  <w15:docId w15:val="{8D89D176-D51A-4187-90EF-5ACC46471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A73E2"/>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865635967msolistparagraph">
    <w:name w:val="yiv5865635967msolistparagraph"/>
    <w:basedOn w:val="Normal"/>
    <w:rsid w:val="00FA73E2"/>
    <w:pPr>
      <w:spacing w:before="100" w:beforeAutospacing="1" w:after="100" w:afterAutospacing="1"/>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1878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1084</Words>
  <Characters>6180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2018-10-26T14:12:00Z</dcterms:created>
  <dcterms:modified xsi:type="dcterms:W3CDTF">2018-10-26T14:13:00Z</dcterms:modified>
</cp:coreProperties>
</file>