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Default Extension="jpeg" ContentType="image/jpeg"/>
  <Default Extension="png" ContentType="image/png"/>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space="preserve">
  <w:body>
    <w:p>
      <w:pPr>
        <w:pStyle w:val="BodyText"/>
        <w:ind w:left="244"/>
        <w:rPr>
          <w:rFonts w:ascii="Times New Roman"/>
          <w:sz w:val="20"/>
        </w:rPr>
      </w:pPr>
      <w:r>
        <w:rPr>
          <w:rFonts w:ascii="Times New Roman"/>
          <w:sz w:val="20"/>
        </w:rPr>
        <w:drawing>
          <wp:inline distT="0" distB="0" distL="0" distR="0">
            <wp:extent cx="6504321" cy="1336928"/>
            <wp:effectExtent l="0" t="0" r="0" b="0"/>
            <wp:docPr id="1" name="image1.jpeg"/>
            <wp:cNvGraphicFramePr>
              <a:graphicFrameLocks noChangeAspect="1"/>
            </wp:cNvGraphicFramePr>
            <a:graphic>
              <a:graphicData uri="http://schemas.openxmlformats.org/drawingml/2006/picture">
                <pic:pic>
                  <pic:nvPicPr>
                    <pic:cNvPr id="2" name="image1.jpeg"/>
                    <pic:cNvPicPr/>
                  </pic:nvPicPr>
                  <pic:blipFill>
                    <a:blip r:embed="rId5" cstate="print"/>
                    <a:stretch>
                      <a:fillRect/>
                    </a:stretch>
                  </pic:blipFill>
                  <pic:spPr>
                    <a:xfrm>
                      <a:off x="0" y="0"/>
                      <a:ext cx="6504321" cy="1336928"/>
                    </a:xfrm>
                    <a:prstGeom prst="rect">
                      <a:avLst/>
                    </a:prstGeom>
                  </pic:spPr>
                </pic:pic>
              </a:graphicData>
            </a:graphic>
          </wp:inline>
        </w:drawing>
      </w:r>
      <w:r>
        <w:rPr>
          <w:rFonts w:ascii="Times New Roman"/>
          <w:sz w:val="20"/>
        </w:rPr>
      </w:r>
    </w:p>
    <w:p>
      <w:pPr>
        <w:pStyle w:val="BodyText"/>
        <w:spacing w:line="271" w:lineRule="auto" w:before="143"/>
        <w:ind w:left="384" w:right="447" w:hanging="3"/>
        <w:jc w:val="center"/>
      </w:pPr>
      <w:r>
        <w:rPr/>
        <w:t>Our vision is to excel in all of our endeavours to meet the needs of older people and others in need. As those needs change during the current coronavirus pandemic, we are adapting our services to offer</w:t>
      </w:r>
      <w:r>
        <w:rPr>
          <w:spacing w:val="-52"/>
        </w:rPr>
        <w:t> </w:t>
      </w:r>
      <w:r>
        <w:rPr/>
        <w:t>the best possible help, support and advice to individuals at this time. </w:t>
      </w:r>
      <w:r>
        <w:rPr>
          <w:spacing w:val="-19"/>
        </w:rPr>
        <w:t>To </w:t>
      </w:r>
      <w:r>
        <w:rPr/>
        <w:t>keep people informed and updated during this worrying time, we will</w:t>
      </w:r>
      <w:r>
        <w:rPr>
          <w:spacing w:val="-45"/>
        </w:rPr>
        <w:t> </w:t>
      </w:r>
      <w:r>
        <w:rPr/>
        <w:t>be publishing a regular newsletter to let you know about</w:t>
      </w:r>
      <w:r>
        <w:rPr>
          <w:spacing w:val="-20"/>
        </w:rPr>
        <w:t> </w:t>
      </w:r>
      <w:r>
        <w:rPr/>
        <w:t>the</w:t>
      </w:r>
    </w:p>
    <w:p>
      <w:pPr>
        <w:pStyle w:val="BodyText"/>
        <w:spacing w:line="360" w:lineRule="exact"/>
        <w:ind w:left="249" w:right="312"/>
        <w:jc w:val="center"/>
      </w:pPr>
      <w:r>
        <w:rPr/>
        <w:t>support and services that are available.</w:t>
      </w:r>
    </w:p>
    <w:p>
      <w:pPr>
        <w:pStyle w:val="BodyText"/>
        <w:rPr>
          <w:sz w:val="36"/>
        </w:rPr>
      </w:pPr>
    </w:p>
    <w:p>
      <w:pPr>
        <w:spacing w:line="228" w:lineRule="auto" w:before="242"/>
        <w:ind w:left="199" w:right="361" w:firstLine="0"/>
        <w:jc w:val="center"/>
        <w:rPr>
          <w:sz w:val="40"/>
        </w:rPr>
      </w:pPr>
      <w:r>
        <w:rPr>
          <w:color w:val="553378"/>
          <w:sz w:val="40"/>
        </w:rPr>
        <w:t>Support available from Age Concern Birmingham during the Coronavirus Outbreak</w:t>
      </w:r>
    </w:p>
    <w:p>
      <w:pPr>
        <w:pStyle w:val="BodyText"/>
        <w:spacing w:before="8"/>
        <w:rPr>
          <w:sz w:val="18"/>
        </w:rPr>
      </w:pPr>
    </w:p>
    <w:p>
      <w:pPr>
        <w:spacing w:before="92"/>
        <w:ind w:left="281" w:right="0" w:firstLine="0"/>
        <w:jc w:val="left"/>
        <w:rPr>
          <w:sz w:val="28"/>
        </w:rPr>
      </w:pPr>
      <w:r>
        <w:rPr>
          <w:color w:val="111111"/>
          <w:sz w:val="28"/>
        </w:rPr>
        <w:t>We are offering:</w:t>
      </w:r>
    </w:p>
    <w:p>
      <w:pPr>
        <w:pStyle w:val="BodyText"/>
        <w:rPr>
          <w:sz w:val="30"/>
        </w:rPr>
      </w:pPr>
    </w:p>
    <w:p>
      <w:pPr>
        <w:pStyle w:val="ListParagraph"/>
        <w:numPr>
          <w:ilvl w:val="0"/>
          <w:numId w:val="1"/>
        </w:numPr>
        <w:tabs>
          <w:tab w:pos="848" w:val="left" w:leader="none"/>
          <w:tab w:pos="849" w:val="left" w:leader="none"/>
        </w:tabs>
        <w:spacing w:line="271" w:lineRule="auto" w:before="177" w:after="0"/>
        <w:ind w:left="848" w:right="802" w:hanging="567"/>
        <w:jc w:val="left"/>
        <w:rPr>
          <w:rFonts w:ascii="Symbol" w:hAnsi="Symbol"/>
          <w:sz w:val="20"/>
        </w:rPr>
      </w:pPr>
      <w:r>
        <w:rPr>
          <w:color w:val="111111"/>
          <w:sz w:val="28"/>
        </w:rPr>
        <w:t>A non-emergency telephone support line available Monday to </w:t>
      </w:r>
      <w:r>
        <w:rPr>
          <w:color w:val="111111"/>
          <w:spacing w:val="-4"/>
          <w:sz w:val="28"/>
        </w:rPr>
        <w:t>Saturday, </w:t>
      </w:r>
      <w:r>
        <w:rPr>
          <w:color w:val="111111"/>
          <w:sz w:val="28"/>
        </w:rPr>
        <w:t>9.30am to 4pm to provide advice and help to members of the community in need</w:t>
      </w:r>
    </w:p>
    <w:p>
      <w:pPr>
        <w:pStyle w:val="BodyText"/>
        <w:rPr>
          <w:sz w:val="30"/>
        </w:rPr>
      </w:pPr>
    </w:p>
    <w:p>
      <w:pPr>
        <w:pStyle w:val="ListParagraph"/>
        <w:numPr>
          <w:ilvl w:val="0"/>
          <w:numId w:val="1"/>
        </w:numPr>
        <w:tabs>
          <w:tab w:pos="848" w:val="left" w:leader="none"/>
          <w:tab w:pos="849" w:val="left" w:leader="none"/>
        </w:tabs>
        <w:spacing w:line="271" w:lineRule="auto" w:before="180" w:after="0"/>
        <w:ind w:left="848" w:right="1881" w:hanging="567"/>
        <w:jc w:val="left"/>
        <w:rPr>
          <w:rFonts w:ascii="Symbol" w:hAnsi="Symbol"/>
          <w:sz w:val="20"/>
        </w:rPr>
      </w:pPr>
      <w:r>
        <w:rPr>
          <w:color w:val="111111"/>
          <w:sz w:val="28"/>
        </w:rPr>
        <w:t>Well-being calls to vulnerable citizens who need extra support</w:t>
      </w:r>
      <w:r>
        <w:rPr>
          <w:color w:val="111111"/>
          <w:spacing w:val="-47"/>
          <w:sz w:val="28"/>
        </w:rPr>
        <w:t> </w:t>
      </w:r>
      <w:r>
        <w:rPr>
          <w:color w:val="111111"/>
          <w:sz w:val="28"/>
        </w:rPr>
        <w:t>and reassurance</w:t>
      </w:r>
    </w:p>
    <w:p>
      <w:pPr>
        <w:pStyle w:val="BodyText"/>
        <w:rPr>
          <w:sz w:val="30"/>
        </w:rPr>
      </w:pPr>
    </w:p>
    <w:p>
      <w:pPr>
        <w:pStyle w:val="ListParagraph"/>
        <w:numPr>
          <w:ilvl w:val="0"/>
          <w:numId w:val="1"/>
        </w:numPr>
        <w:tabs>
          <w:tab w:pos="848" w:val="left" w:leader="none"/>
          <w:tab w:pos="849" w:val="left" w:leader="none"/>
        </w:tabs>
        <w:spacing w:line="240" w:lineRule="auto" w:before="180" w:after="0"/>
        <w:ind w:left="848" w:right="0" w:hanging="568"/>
        <w:jc w:val="left"/>
        <w:rPr>
          <w:rFonts w:ascii="Symbol" w:hAnsi="Symbol"/>
          <w:sz w:val="20"/>
        </w:rPr>
      </w:pPr>
      <w:r>
        <w:rPr>
          <w:color w:val="111111"/>
          <w:sz w:val="28"/>
        </w:rPr>
        <w:t>Free bags of essential food and non-food items delivered to those in</w:t>
      </w:r>
      <w:r>
        <w:rPr>
          <w:color w:val="111111"/>
          <w:spacing w:val="-26"/>
          <w:sz w:val="28"/>
        </w:rPr>
        <w:t> </w:t>
      </w:r>
      <w:r>
        <w:rPr>
          <w:color w:val="111111"/>
          <w:sz w:val="28"/>
        </w:rPr>
        <w:t>need.</w:t>
      </w:r>
    </w:p>
    <w:p>
      <w:pPr>
        <w:pStyle w:val="BodyText"/>
        <w:rPr>
          <w:sz w:val="30"/>
        </w:rPr>
      </w:pPr>
    </w:p>
    <w:p>
      <w:pPr>
        <w:pStyle w:val="ListParagraph"/>
        <w:numPr>
          <w:ilvl w:val="0"/>
          <w:numId w:val="1"/>
        </w:numPr>
        <w:tabs>
          <w:tab w:pos="848" w:val="left" w:leader="none"/>
          <w:tab w:pos="849" w:val="left" w:leader="none"/>
        </w:tabs>
        <w:spacing w:line="271" w:lineRule="auto" w:before="221" w:after="0"/>
        <w:ind w:left="848" w:right="1408" w:hanging="567"/>
        <w:jc w:val="left"/>
        <w:rPr>
          <w:rFonts w:ascii="Symbol" w:hAnsi="Symbol"/>
          <w:sz w:val="20"/>
        </w:rPr>
      </w:pPr>
      <w:r>
        <w:rPr>
          <w:color w:val="111111"/>
          <w:sz w:val="28"/>
        </w:rPr>
        <w:t>A</w:t>
      </w:r>
      <w:r>
        <w:rPr>
          <w:color w:val="111111"/>
          <w:spacing w:val="-58"/>
          <w:sz w:val="28"/>
        </w:rPr>
        <w:t> </w:t>
      </w:r>
      <w:r>
        <w:rPr>
          <w:color w:val="111111"/>
          <w:sz w:val="28"/>
        </w:rPr>
        <w:t>meal delivery service from the Communitea cafe in Sutton Coldfield, Erdington and</w:t>
      </w:r>
      <w:r>
        <w:rPr>
          <w:color w:val="111111"/>
          <w:spacing w:val="-2"/>
          <w:sz w:val="28"/>
        </w:rPr>
        <w:t> </w:t>
      </w:r>
      <w:r>
        <w:rPr>
          <w:color w:val="111111"/>
          <w:sz w:val="28"/>
        </w:rPr>
        <w:t>Kingstanding.</w:t>
      </w:r>
    </w:p>
    <w:p>
      <w:pPr>
        <w:pStyle w:val="BodyText"/>
        <w:rPr>
          <w:sz w:val="30"/>
        </w:rPr>
      </w:pPr>
    </w:p>
    <w:p>
      <w:pPr>
        <w:pStyle w:val="ListParagraph"/>
        <w:numPr>
          <w:ilvl w:val="0"/>
          <w:numId w:val="1"/>
        </w:numPr>
        <w:tabs>
          <w:tab w:pos="848" w:val="left" w:leader="none"/>
          <w:tab w:pos="849" w:val="left" w:leader="none"/>
        </w:tabs>
        <w:spacing w:line="271" w:lineRule="auto" w:before="181" w:after="0"/>
        <w:ind w:left="848" w:right="1177" w:hanging="567"/>
        <w:jc w:val="left"/>
        <w:rPr>
          <w:rFonts w:ascii="Symbol" w:hAnsi="Symbol"/>
          <w:sz w:val="20"/>
        </w:rPr>
      </w:pPr>
      <w:r>
        <w:rPr>
          <w:color w:val="111111"/>
          <w:sz w:val="28"/>
        </w:rPr>
        <w:t>A</w:t>
      </w:r>
      <w:r>
        <w:rPr>
          <w:color w:val="111111"/>
          <w:spacing w:val="-18"/>
          <w:sz w:val="28"/>
        </w:rPr>
        <w:t> </w:t>
      </w:r>
      <w:r>
        <w:rPr>
          <w:color w:val="111111"/>
          <w:sz w:val="28"/>
        </w:rPr>
        <w:t>shopping</w:t>
      </w:r>
      <w:r>
        <w:rPr>
          <w:color w:val="111111"/>
          <w:spacing w:val="-4"/>
          <w:sz w:val="28"/>
        </w:rPr>
        <w:t> </w:t>
      </w:r>
      <w:r>
        <w:rPr>
          <w:color w:val="111111"/>
          <w:sz w:val="28"/>
        </w:rPr>
        <w:t>service</w:t>
      </w:r>
      <w:r>
        <w:rPr>
          <w:color w:val="111111"/>
          <w:spacing w:val="-4"/>
          <w:sz w:val="28"/>
        </w:rPr>
        <w:t> </w:t>
      </w:r>
      <w:r>
        <w:rPr>
          <w:color w:val="111111"/>
          <w:sz w:val="28"/>
        </w:rPr>
        <w:t>for</w:t>
      </w:r>
      <w:r>
        <w:rPr>
          <w:color w:val="111111"/>
          <w:spacing w:val="-4"/>
          <w:sz w:val="28"/>
        </w:rPr>
        <w:t> </w:t>
      </w:r>
      <w:r>
        <w:rPr>
          <w:color w:val="111111"/>
          <w:sz w:val="28"/>
        </w:rPr>
        <w:t>those</w:t>
      </w:r>
      <w:r>
        <w:rPr>
          <w:color w:val="111111"/>
          <w:spacing w:val="-4"/>
          <w:sz w:val="28"/>
        </w:rPr>
        <w:t> </w:t>
      </w:r>
      <w:r>
        <w:rPr>
          <w:color w:val="111111"/>
          <w:sz w:val="28"/>
        </w:rPr>
        <w:t>unable</w:t>
      </w:r>
      <w:r>
        <w:rPr>
          <w:color w:val="111111"/>
          <w:spacing w:val="-5"/>
          <w:sz w:val="28"/>
        </w:rPr>
        <w:t> </w:t>
      </w:r>
      <w:r>
        <w:rPr>
          <w:color w:val="111111"/>
          <w:sz w:val="28"/>
        </w:rPr>
        <w:t>to</w:t>
      </w:r>
      <w:r>
        <w:rPr>
          <w:color w:val="111111"/>
          <w:spacing w:val="-6"/>
          <w:sz w:val="28"/>
        </w:rPr>
        <w:t> </w:t>
      </w:r>
      <w:r>
        <w:rPr>
          <w:color w:val="111111"/>
          <w:sz w:val="28"/>
        </w:rPr>
        <w:t>shop</w:t>
      </w:r>
      <w:r>
        <w:rPr>
          <w:color w:val="111111"/>
          <w:spacing w:val="-4"/>
          <w:sz w:val="28"/>
        </w:rPr>
        <w:t> </w:t>
      </w:r>
      <w:r>
        <w:rPr>
          <w:color w:val="111111"/>
          <w:sz w:val="28"/>
        </w:rPr>
        <w:t>for</w:t>
      </w:r>
      <w:r>
        <w:rPr>
          <w:color w:val="111111"/>
          <w:spacing w:val="-6"/>
          <w:sz w:val="28"/>
        </w:rPr>
        <w:t> </w:t>
      </w:r>
      <w:r>
        <w:rPr>
          <w:color w:val="111111"/>
          <w:sz w:val="28"/>
        </w:rPr>
        <w:t>food</w:t>
      </w:r>
      <w:r>
        <w:rPr>
          <w:color w:val="111111"/>
          <w:spacing w:val="-4"/>
          <w:sz w:val="28"/>
        </w:rPr>
        <w:t> </w:t>
      </w:r>
      <w:r>
        <w:rPr>
          <w:color w:val="111111"/>
          <w:sz w:val="28"/>
        </w:rPr>
        <w:t>and</w:t>
      </w:r>
      <w:r>
        <w:rPr>
          <w:color w:val="111111"/>
          <w:spacing w:val="-4"/>
          <w:sz w:val="28"/>
        </w:rPr>
        <w:t> </w:t>
      </w:r>
      <w:r>
        <w:rPr>
          <w:color w:val="111111"/>
          <w:sz w:val="28"/>
        </w:rPr>
        <w:t>other</w:t>
      </w:r>
      <w:r>
        <w:rPr>
          <w:color w:val="111111"/>
          <w:spacing w:val="-4"/>
          <w:sz w:val="28"/>
        </w:rPr>
        <w:t> </w:t>
      </w:r>
      <w:r>
        <w:rPr>
          <w:color w:val="111111"/>
          <w:sz w:val="28"/>
        </w:rPr>
        <w:t>essential items</w:t>
      </w:r>
    </w:p>
    <w:p>
      <w:pPr>
        <w:pStyle w:val="BodyText"/>
        <w:rPr>
          <w:sz w:val="30"/>
        </w:rPr>
      </w:pPr>
    </w:p>
    <w:p>
      <w:pPr>
        <w:pStyle w:val="BodyText"/>
        <w:spacing w:before="8"/>
        <w:rPr>
          <w:sz w:val="30"/>
        </w:rPr>
      </w:pPr>
    </w:p>
    <w:p>
      <w:pPr>
        <w:pStyle w:val="Heading3"/>
        <w:spacing w:line="271" w:lineRule="auto"/>
        <w:ind w:left="1892" w:right="636" w:hanging="1402"/>
      </w:pPr>
      <w:r>
        <w:rPr>
          <w:color w:val="111111"/>
        </w:rPr>
        <w:t>The above services can be accessed by calling 0121 362 3650 or emailing </w:t>
      </w:r>
      <w:hyperlink r:id="rId6">
        <w:r>
          <w:rPr>
            <w:color w:val="111111"/>
          </w:rPr>
          <w:t>info@ageconcernbirmingham.org.uk</w:t>
        </w:r>
      </w:hyperlink>
    </w:p>
    <w:p>
      <w:pPr>
        <w:spacing w:after="0" w:line="271" w:lineRule="auto"/>
        <w:sectPr>
          <w:type w:val="continuous"/>
          <w:pgSz w:w="11910" w:h="16840"/>
          <w:pgMar w:top="860" w:bottom="280" w:left="520" w:right="460"/>
        </w:sectPr>
      </w:pPr>
    </w:p>
    <w:p>
      <w:pPr>
        <w:spacing w:before="47"/>
        <w:ind w:left="1028" w:right="0" w:firstLine="0"/>
        <w:jc w:val="left"/>
        <w:rPr>
          <w:b/>
          <w:sz w:val="72"/>
        </w:rPr>
      </w:pPr>
      <w:r>
        <w:rPr>
          <w:b/>
          <w:sz w:val="72"/>
        </w:rPr>
        <w:t>Sutton Coldfield Together</w:t>
      </w:r>
    </w:p>
    <w:p>
      <w:pPr>
        <w:spacing w:line="271" w:lineRule="auto" w:before="552"/>
        <w:ind w:left="293" w:right="378" w:firstLine="0"/>
        <w:jc w:val="left"/>
        <w:rPr>
          <w:b/>
          <w:sz w:val="28"/>
        </w:rPr>
      </w:pPr>
      <w:r>
        <w:rPr>
          <w:b/>
          <w:sz w:val="28"/>
        </w:rPr>
        <w:t>Royal Sutton Coldfield Town Council and Age Concern Birmingham are working together with the Sutton Coldfield Charitable Trust, and voluntary, community and faith organisations across Sutton Coldfield to ensure that local residents in need are able to access the support and information they need during these unprecedented times. A new Sutton Coldfield Together website has been created where help can be requested, and this also has the details of local organisations and groups offering support and services to those in need. You can access this at:</w:t>
      </w:r>
    </w:p>
    <w:p>
      <w:pPr>
        <w:spacing w:line="313" w:lineRule="exact" w:before="0"/>
        <w:ind w:left="293" w:right="0" w:firstLine="0"/>
        <w:jc w:val="left"/>
        <w:rPr>
          <w:b/>
          <w:sz w:val="28"/>
        </w:rPr>
      </w:pPr>
      <w:r>
        <w:rPr>
          <w:rFonts w:ascii="Times New Roman"/>
          <w:color w:val="085295"/>
          <w:spacing w:val="-71"/>
          <w:w w:val="100"/>
          <w:sz w:val="28"/>
          <w:u w:val="thick" w:color="085295"/>
        </w:rPr>
        <w:t> </w:t>
      </w:r>
      <w:hyperlink r:id="rId7">
        <w:r>
          <w:rPr>
            <w:b/>
            <w:color w:val="085295"/>
            <w:spacing w:val="-3"/>
            <w:sz w:val="28"/>
            <w:u w:val="thick" w:color="085295"/>
          </w:rPr>
          <w:t>tiny.cc/suttontogether</w:t>
        </w:r>
      </w:hyperlink>
    </w:p>
    <w:p>
      <w:pPr>
        <w:pStyle w:val="BodyText"/>
        <w:rPr>
          <w:b/>
          <w:sz w:val="20"/>
        </w:rPr>
      </w:pPr>
    </w:p>
    <w:p>
      <w:pPr>
        <w:pStyle w:val="BodyText"/>
        <w:spacing w:before="5"/>
        <w:rPr>
          <w:b/>
          <w:sz w:val="23"/>
        </w:rPr>
      </w:pPr>
    </w:p>
    <w:p>
      <w:pPr>
        <w:spacing w:line="271" w:lineRule="auto" w:before="91"/>
        <w:ind w:left="293" w:right="378" w:firstLine="0"/>
        <w:jc w:val="left"/>
        <w:rPr>
          <w:sz w:val="28"/>
        </w:rPr>
      </w:pPr>
      <w:r>
        <w:rPr>
          <w:sz w:val="28"/>
        </w:rPr>
        <w:t>We know that we have a caring community here in Sutton Coldfield and that many people will want to help out, and so the website also has a facility for those</w:t>
      </w:r>
      <w:r>
        <w:rPr>
          <w:spacing w:val="-56"/>
          <w:sz w:val="28"/>
        </w:rPr>
        <w:t> </w:t>
      </w:r>
      <w:r>
        <w:rPr>
          <w:sz w:val="28"/>
        </w:rPr>
        <w:t>wishing to get involved to register as a </w:t>
      </w:r>
      <w:r>
        <w:rPr>
          <w:spacing w:val="-3"/>
          <w:sz w:val="28"/>
        </w:rPr>
        <w:t>volunteer, </w:t>
      </w:r>
      <w:r>
        <w:rPr>
          <w:sz w:val="28"/>
        </w:rPr>
        <w:t>as well as advice on how to be a good neighbour in a way that keeps everyone safe.</w:t>
      </w:r>
    </w:p>
    <w:p>
      <w:pPr>
        <w:pStyle w:val="BodyText"/>
        <w:spacing w:before="3"/>
        <w:rPr>
          <w:sz w:val="31"/>
        </w:rPr>
      </w:pPr>
    </w:p>
    <w:p>
      <w:pPr>
        <w:spacing w:line="271" w:lineRule="auto" w:before="0"/>
        <w:ind w:left="293" w:right="470" w:firstLine="0"/>
        <w:jc w:val="left"/>
        <w:rPr>
          <w:sz w:val="28"/>
        </w:rPr>
      </w:pPr>
      <w:r>
        <w:rPr>
          <w:sz w:val="28"/>
        </w:rPr>
        <w:t>In addition, the Sutton Coldfield Neighbourhood Network Scheme will be offering support to voluntary and community groups and faith organisations who may</w:t>
      </w:r>
      <w:r>
        <w:rPr>
          <w:spacing w:val="-55"/>
          <w:sz w:val="28"/>
        </w:rPr>
        <w:t> </w:t>
      </w:r>
      <w:r>
        <w:rPr>
          <w:sz w:val="28"/>
        </w:rPr>
        <w:t>need advice and guidance together with access to additional resources to enable them to deliver support and services to residents at this time and you can contact them on</w:t>
      </w:r>
      <w:hyperlink r:id="rId8">
        <w:r>
          <w:rPr>
            <w:color w:val="085295"/>
            <w:sz w:val="28"/>
            <w:u w:val="thick" w:color="085295"/>
          </w:rPr>
          <w:t> NNS@ageconcernbirmingham.org.uk</w:t>
        </w:r>
        <w:r>
          <w:rPr>
            <w:sz w:val="28"/>
          </w:rPr>
          <w:t>.</w:t>
        </w:r>
      </w:hyperlink>
    </w:p>
    <w:p>
      <w:pPr>
        <w:pStyle w:val="BodyText"/>
        <w:spacing w:before="2"/>
        <w:rPr>
          <w:sz w:val="23"/>
        </w:rPr>
      </w:pPr>
    </w:p>
    <w:p>
      <w:pPr>
        <w:spacing w:line="271" w:lineRule="auto" w:before="91"/>
        <w:ind w:left="293" w:right="470" w:firstLine="0"/>
        <w:jc w:val="left"/>
        <w:rPr>
          <w:sz w:val="28"/>
        </w:rPr>
      </w:pPr>
      <w:r>
        <w:rPr>
          <w:sz w:val="28"/>
        </w:rPr>
        <w:t>It is important that we all now focus our efforts in line with Government advice and this coordinated local response to give Sutton Coldfield the best chance of fighting COVID-19 together, to safeguard vulnerable people, avoid duplication and share only accurate and up to date information.</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26"/>
        </w:rPr>
      </w:pPr>
      <w:r>
        <w:rPr/>
        <w:drawing>
          <wp:anchor distT="0" distB="0" distL="0" distR="0" allowOverlap="1" layoutInCell="1" locked="0" behindDoc="0" simplePos="0" relativeHeight="0">
            <wp:simplePos x="0" y="0"/>
            <wp:positionH relativeFrom="page">
              <wp:posOffset>456819</wp:posOffset>
            </wp:positionH>
            <wp:positionV relativeFrom="paragraph">
              <wp:posOffset>221355</wp:posOffset>
            </wp:positionV>
            <wp:extent cx="6583738" cy="2151697"/>
            <wp:effectExtent l="0" t="0" r="0" b="0"/>
            <wp:wrapTopAndBottom/>
            <wp:docPr id="3" name="image2.jpeg"/>
            <wp:cNvGraphicFramePr>
              <a:graphicFrameLocks noChangeAspect="1"/>
            </wp:cNvGraphicFramePr>
            <a:graphic>
              <a:graphicData uri="http://schemas.openxmlformats.org/drawingml/2006/picture">
                <pic:pic>
                  <pic:nvPicPr>
                    <pic:cNvPr id="4" name="image2.jpeg"/>
                    <pic:cNvPicPr/>
                  </pic:nvPicPr>
                  <pic:blipFill>
                    <a:blip r:embed="rId9" cstate="print"/>
                    <a:stretch>
                      <a:fillRect/>
                    </a:stretch>
                  </pic:blipFill>
                  <pic:spPr>
                    <a:xfrm>
                      <a:off x="0" y="0"/>
                      <a:ext cx="6583738" cy="2151697"/>
                    </a:xfrm>
                    <a:prstGeom prst="rect">
                      <a:avLst/>
                    </a:prstGeom>
                  </pic:spPr>
                </pic:pic>
              </a:graphicData>
            </a:graphic>
          </wp:anchor>
        </w:drawing>
      </w:r>
    </w:p>
    <w:p>
      <w:pPr>
        <w:spacing w:after="0"/>
        <w:rPr>
          <w:sz w:val="26"/>
        </w:rPr>
        <w:sectPr>
          <w:pgSz w:w="11910" w:h="16840"/>
          <w:pgMar w:top="740" w:bottom="280" w:left="520" w:right="460"/>
        </w:sectPr>
      </w:pPr>
    </w:p>
    <w:p>
      <w:pPr>
        <w:pStyle w:val="BodyText"/>
        <w:ind w:left="3025"/>
        <w:rPr>
          <w:sz w:val="20"/>
        </w:rPr>
      </w:pPr>
      <w:r>
        <w:rPr/>
        <w:pict>
          <v:group style="position:absolute;margin-left:36.955002pt;margin-top:83.439980pt;width:545.450pt;height:505.65pt;mso-position-horizontal-relative:page;mso-position-vertical-relative:page;z-index:-252114944" coordorigin="739,1669" coordsize="10909,10113">
            <v:shape style="position:absolute;left:6869;top:7887;width:3872;height:3872" type="#_x0000_t75" stroked="false">
              <v:imagedata r:id="rId10" o:title=""/>
            </v:shape>
            <v:rect style="position:absolute;left:6869;top:7887;width:3872;height:3872" filled="false" stroked="true" strokeweight="2.25pt" strokecolor="#00af50">
              <v:stroke dashstyle="solid"/>
            </v:rect>
            <v:rect style="position:absolute;left:6742;top:2328;width:4245;height:5310" filled="false" stroked="true" strokeweight="66pt" strokecolor="#ffffff">
              <v:stroke dashstyle="solid"/>
            </v:rect>
            <v:shape style="position:absolute;left:6739;top:2325;width:4256;height:670" type="#_x0000_t75" stroked="false">
              <v:imagedata r:id="rId11" o:title=""/>
            </v:shape>
            <v:shape style="position:absolute;left:6739;top:2985;width:670;height:4659" type="#_x0000_t75" stroked="false">
              <v:imagedata r:id="rId12" o:title=""/>
            </v:shape>
            <v:shape style="position:absolute;left:10324;top:2985;width:670;height:3999" type="#_x0000_t75" stroked="false">
              <v:imagedata r:id="rId13" o:title=""/>
            </v:shape>
            <v:shape style="position:absolute;left:7399;top:6974;width:3596;height:670" type="#_x0000_t75" stroked="false">
              <v:imagedata r:id="rId14" o:title=""/>
            </v:shape>
            <v:shape style="position:absolute;left:761;top:2743;width:5693;height:4268" type="#_x0000_t75" stroked="false">
              <v:imagedata r:id="rId15" o:title=""/>
            </v:shape>
            <v:rect style="position:absolute;left:761;top:2743;width:5693;height:4268" filled="false" stroked="true" strokeweight="2.25pt" strokecolor="#73254d">
              <v:stroke dashstyle="solid"/>
            </v:rect>
            <w10:wrap type="none"/>
          </v:group>
        </w:pict>
      </w:r>
      <w:r>
        <w:rPr>
          <w:sz w:val="20"/>
        </w:rPr>
        <w:drawing>
          <wp:inline distT="0" distB="0" distL="0" distR="0">
            <wp:extent cx="3029700" cy="486060"/>
            <wp:effectExtent l="0" t="0" r="0" b="0"/>
            <wp:docPr id="5" name="image9.jpeg"/>
            <wp:cNvGraphicFramePr>
              <a:graphicFrameLocks noChangeAspect="1"/>
            </wp:cNvGraphicFramePr>
            <a:graphic>
              <a:graphicData uri="http://schemas.openxmlformats.org/drawingml/2006/picture">
                <pic:pic>
                  <pic:nvPicPr>
                    <pic:cNvPr id="6" name="image9.jpeg"/>
                    <pic:cNvPicPr/>
                  </pic:nvPicPr>
                  <pic:blipFill>
                    <a:blip r:embed="rId16" cstate="print"/>
                    <a:stretch>
                      <a:fillRect/>
                    </a:stretch>
                  </pic:blipFill>
                  <pic:spPr>
                    <a:xfrm>
                      <a:off x="0" y="0"/>
                      <a:ext cx="3029700" cy="486060"/>
                    </a:xfrm>
                    <a:prstGeom prst="rect">
                      <a:avLst/>
                    </a:prstGeom>
                  </pic:spPr>
                </pic:pic>
              </a:graphicData>
            </a:graphic>
          </wp:inline>
        </w:drawing>
      </w:r>
      <w:r>
        <w:rPr>
          <w:sz w:val="20"/>
        </w:rPr>
      </w:r>
    </w:p>
    <w:p>
      <w:pPr>
        <w:pStyle w:val="BodyText"/>
        <w:spacing w:before="10"/>
        <w:rPr>
          <w:sz w:val="7"/>
        </w:rPr>
      </w:pPr>
    </w:p>
    <w:p>
      <w:pPr>
        <w:spacing w:before="52"/>
        <w:ind w:left="495" w:right="0" w:firstLine="0"/>
        <w:jc w:val="left"/>
        <w:rPr>
          <w:rFonts w:ascii="Calibri"/>
          <w:b/>
          <w:sz w:val="24"/>
        </w:rPr>
      </w:pPr>
      <w:r>
        <w:rPr>
          <w:rFonts w:ascii="Calibri"/>
          <w:b/>
          <w:sz w:val="24"/>
        </w:rPr>
        <w:t>Another fantastic week of care provided by our care and support, wellbeing and domestic workers.</w:t>
      </w: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rPr>
          <w:rFonts w:ascii="Calibri"/>
          <w:b/>
          <w:sz w:val="20"/>
        </w:rPr>
      </w:pPr>
    </w:p>
    <w:p>
      <w:pPr>
        <w:pStyle w:val="BodyText"/>
        <w:spacing w:before="8"/>
        <w:rPr>
          <w:rFonts w:ascii="Calibri"/>
          <w:b/>
          <w:sz w:val="26"/>
        </w:rPr>
      </w:pPr>
    </w:p>
    <w:p>
      <w:pPr>
        <w:spacing w:line="288" w:lineRule="auto" w:before="52"/>
        <w:ind w:left="7113" w:right="1350" w:firstLine="223"/>
        <w:jc w:val="left"/>
        <w:rPr>
          <w:rFonts w:ascii="Calibri"/>
          <w:sz w:val="24"/>
        </w:rPr>
      </w:pPr>
      <w:r>
        <w:rPr>
          <w:rFonts w:ascii="Calibri"/>
          <w:sz w:val="24"/>
        </w:rPr>
        <w:t>Our CEO Becky  Bews &amp; acting service</w:t>
      </w:r>
      <w:r>
        <w:rPr>
          <w:rFonts w:ascii="Calibri"/>
          <w:spacing w:val="-12"/>
          <w:sz w:val="24"/>
        </w:rPr>
        <w:t> </w:t>
      </w:r>
      <w:r>
        <w:rPr>
          <w:rFonts w:ascii="Calibri"/>
          <w:sz w:val="24"/>
        </w:rPr>
        <w:t>manager</w:t>
      </w:r>
    </w:p>
    <w:p>
      <w:pPr>
        <w:spacing w:line="285" w:lineRule="auto" w:before="0"/>
        <w:ind w:left="6977" w:right="1212" w:firstLine="0"/>
        <w:jc w:val="center"/>
        <w:rPr>
          <w:rFonts w:ascii="Calibri"/>
          <w:sz w:val="24"/>
        </w:rPr>
      </w:pPr>
      <w:r>
        <w:rPr>
          <w:rFonts w:ascii="Calibri"/>
          <w:sz w:val="24"/>
        </w:rPr>
        <w:t>Tiyana Needham preparing Easter eggs donated by</w:t>
      </w:r>
    </w:p>
    <w:p>
      <w:pPr>
        <w:spacing w:line="292" w:lineRule="exact" w:before="0"/>
        <w:ind w:left="6125" w:right="361" w:firstLine="0"/>
        <w:jc w:val="center"/>
        <w:rPr>
          <w:rFonts w:ascii="Calibri"/>
          <w:sz w:val="24"/>
        </w:rPr>
      </w:pPr>
      <w:r>
        <w:rPr>
          <w:rFonts w:ascii="Calibri"/>
          <w:sz w:val="24"/>
        </w:rPr>
        <w:t>Aldi at Kingstanding</w:t>
      </w:r>
    </w:p>
    <w:p>
      <w:pPr>
        <w:spacing w:before="52"/>
        <w:ind w:left="6122" w:right="361" w:firstLine="0"/>
        <w:jc w:val="center"/>
        <w:rPr>
          <w:rFonts w:ascii="Calibri"/>
          <w:sz w:val="24"/>
        </w:rPr>
      </w:pPr>
      <w:r>
        <w:rPr>
          <w:rFonts w:ascii="Calibri"/>
          <w:sz w:val="24"/>
        </w:rPr>
        <w:t>which went out to all of</w:t>
      </w:r>
      <w:r>
        <w:rPr>
          <w:rFonts w:ascii="Calibri"/>
          <w:spacing w:val="-9"/>
          <w:sz w:val="24"/>
        </w:rPr>
        <w:t> </w:t>
      </w:r>
      <w:r>
        <w:rPr>
          <w:rFonts w:ascii="Calibri"/>
          <w:sz w:val="24"/>
        </w:rPr>
        <w:t>our</w:t>
      </w:r>
    </w:p>
    <w:p>
      <w:pPr>
        <w:spacing w:line="285" w:lineRule="auto" w:before="56"/>
        <w:ind w:left="7003" w:right="1236" w:firstLine="304"/>
        <w:jc w:val="left"/>
        <w:rPr>
          <w:rFonts w:ascii="Calibri"/>
          <w:sz w:val="24"/>
        </w:rPr>
      </w:pPr>
      <w:r>
        <w:rPr>
          <w:rFonts w:ascii="Calibri"/>
          <w:sz w:val="24"/>
        </w:rPr>
        <w:t>fantastic key workers who were working over</w:t>
      </w:r>
      <w:r>
        <w:rPr>
          <w:rFonts w:ascii="Calibri"/>
          <w:spacing w:val="-14"/>
          <w:sz w:val="24"/>
        </w:rPr>
        <w:t> </w:t>
      </w:r>
      <w:r>
        <w:rPr>
          <w:rFonts w:ascii="Calibri"/>
          <w:sz w:val="24"/>
        </w:rPr>
        <w:t>the</w:t>
      </w:r>
    </w:p>
    <w:p>
      <w:pPr>
        <w:spacing w:line="292" w:lineRule="exact" w:before="0"/>
        <w:ind w:left="7665" w:right="0" w:firstLine="0"/>
        <w:jc w:val="left"/>
        <w:rPr>
          <w:rFonts w:ascii="Calibri"/>
          <w:sz w:val="24"/>
        </w:rPr>
      </w:pPr>
      <w:r>
        <w:rPr>
          <w:rFonts w:ascii="Calibri"/>
          <w:sz w:val="24"/>
        </w:rPr>
        <w:t>Easter period.</w:t>
      </w:r>
    </w:p>
    <w:p>
      <w:pPr>
        <w:pStyle w:val="BodyText"/>
        <w:rPr>
          <w:rFonts w:ascii="Calibri"/>
          <w:sz w:val="20"/>
        </w:rPr>
      </w:pPr>
    </w:p>
    <w:p>
      <w:pPr>
        <w:pStyle w:val="BodyText"/>
        <w:rPr>
          <w:rFonts w:ascii="Calibri"/>
          <w:sz w:val="20"/>
        </w:rPr>
      </w:pPr>
    </w:p>
    <w:p>
      <w:pPr>
        <w:pStyle w:val="BodyText"/>
        <w:rPr>
          <w:rFonts w:ascii="Calibri"/>
          <w:sz w:val="18"/>
        </w:rPr>
      </w:pPr>
      <w:r>
        <w:rPr/>
        <w:pict>
          <v:shapetype id="_x0000_t202" o:spt="202" coordsize="21600,21600" path="m,l,21600r21600,l21600,xe">
            <v:stroke joinstyle="miter"/>
            <v:path gradientshapeok="t" o:connecttype="rect"/>
          </v:shapetype>
          <v:shape style="position:absolute;margin-left:53.542999pt;margin-top:13.952007pt;width:232.25pt;height:215.35pt;mso-position-horizontal-relative:page;mso-position-vertical-relative:paragraph;z-index:-251657216;mso-wrap-distance-left:0;mso-wrap-distance-right:0" type="#_x0000_t202" filled="false" stroked="true" strokeweight="2pt" strokecolor="#00af50">
            <v:textbox inset="0,0,0,0">
              <w:txbxContent>
                <w:p>
                  <w:pPr>
                    <w:spacing w:line="271" w:lineRule="auto" w:before="99"/>
                    <w:ind w:left="116" w:right="123" w:firstLine="3"/>
                    <w:jc w:val="center"/>
                    <w:rPr>
                      <w:sz w:val="24"/>
                    </w:rPr>
                  </w:pPr>
                  <w:r>
                    <w:rPr>
                      <w:sz w:val="24"/>
                    </w:rPr>
                    <w:t>Providing adequate PPE for our workers is proving challenging particularly masks, and we are constantly trying to source</w:t>
                  </w:r>
                </w:p>
                <w:p>
                  <w:pPr>
                    <w:spacing w:line="274" w:lineRule="exact" w:before="0"/>
                    <w:ind w:left="92" w:right="93" w:firstLine="0"/>
                    <w:jc w:val="center"/>
                    <w:rPr>
                      <w:sz w:val="24"/>
                    </w:rPr>
                  </w:pPr>
                  <w:r>
                    <w:rPr>
                      <w:sz w:val="24"/>
                    </w:rPr>
                    <w:t>them.</w:t>
                  </w:r>
                </w:p>
                <w:p>
                  <w:pPr>
                    <w:spacing w:before="154"/>
                    <w:ind w:left="92" w:right="95" w:firstLine="0"/>
                    <w:jc w:val="center"/>
                    <w:rPr>
                      <w:sz w:val="24"/>
                    </w:rPr>
                  </w:pPr>
                  <w:r>
                    <w:rPr>
                      <w:sz w:val="24"/>
                    </w:rPr>
                    <w:t>We have had some masks made and</w:t>
                  </w:r>
                </w:p>
                <w:p>
                  <w:pPr>
                    <w:spacing w:before="36"/>
                    <w:ind w:left="92" w:right="92" w:firstLine="0"/>
                    <w:jc w:val="center"/>
                    <w:rPr>
                      <w:sz w:val="24"/>
                    </w:rPr>
                  </w:pPr>
                  <w:r>
                    <w:rPr>
                      <w:sz w:val="24"/>
                    </w:rPr>
                    <w:t>donated to us.</w:t>
                  </w:r>
                </w:p>
                <w:p>
                  <w:pPr>
                    <w:spacing w:line="271" w:lineRule="auto" w:before="154"/>
                    <w:ind w:left="92" w:right="95" w:firstLine="0"/>
                    <w:jc w:val="center"/>
                    <w:rPr>
                      <w:sz w:val="24"/>
                    </w:rPr>
                  </w:pPr>
                  <w:r>
                    <w:rPr>
                      <w:sz w:val="24"/>
                    </w:rPr>
                    <w:t>Whilst these are not a barrier to</w:t>
                  </w:r>
                  <w:r>
                    <w:rPr>
                      <w:spacing w:val="-19"/>
                      <w:sz w:val="24"/>
                    </w:rPr>
                    <w:t> </w:t>
                  </w:r>
                  <w:r>
                    <w:rPr>
                      <w:sz w:val="24"/>
                    </w:rPr>
                    <w:t>breathing germs they do prevent touching of nose and</w:t>
                  </w:r>
                  <w:r>
                    <w:rPr>
                      <w:spacing w:val="-3"/>
                      <w:sz w:val="24"/>
                    </w:rPr>
                    <w:t> </w:t>
                  </w:r>
                  <w:r>
                    <w:rPr>
                      <w:sz w:val="24"/>
                    </w:rPr>
                    <w:t>mouth.</w:t>
                  </w:r>
                </w:p>
                <w:p>
                  <w:pPr>
                    <w:spacing w:line="271" w:lineRule="auto" w:before="118"/>
                    <w:ind w:left="277" w:right="285" w:firstLine="0"/>
                    <w:jc w:val="center"/>
                    <w:rPr>
                      <w:sz w:val="24"/>
                    </w:rPr>
                  </w:pPr>
                  <w:r>
                    <w:rPr>
                      <w:sz w:val="24"/>
                    </w:rPr>
                    <w:t>A huge thank you to Gail, Diane,</w:t>
                  </w:r>
                  <w:r>
                    <w:rPr>
                      <w:spacing w:val="-18"/>
                      <w:sz w:val="24"/>
                    </w:rPr>
                    <w:t> </w:t>
                  </w:r>
                  <w:r>
                    <w:rPr>
                      <w:sz w:val="24"/>
                    </w:rPr>
                    <w:t>June and Claire; they are very much appreciated</w:t>
                  </w:r>
                </w:p>
              </w:txbxContent>
            </v:textbox>
            <v:stroke dashstyle="solid"/>
            <w10:wrap type="topAndBottom"/>
          </v:shape>
        </w:pict>
      </w:r>
      <w:r>
        <w:rPr/>
        <w:pict>
          <v:group style="position:absolute;margin-left:38.361pt;margin-top:255.086014pt;width:146.4pt;height:195.85pt;mso-position-horizontal-relative:page;mso-position-vertical-relative:paragraph;z-index:-251656192;mso-wrap-distance-left:0;mso-wrap-distance-right:0" coordorigin="767,5102" coordsize="2928,3917">
            <v:shape style="position:absolute;left:789;top:5124;width:2883;height:3872" type="#_x0000_t75" stroked="false">
              <v:imagedata r:id="rId17" o:title=""/>
            </v:shape>
            <v:rect style="position:absolute;left:789;top:5124;width:2883;height:3872" filled="false" stroked="true" strokeweight="2.25pt" strokecolor="#00af50">
              <v:stroke dashstyle="solid"/>
            </v:rect>
            <w10:wrap type="topAndBottom"/>
          </v:group>
        </w:pict>
      </w:r>
      <w:r>
        <w:rPr/>
        <w:pict>
          <v:group style="position:absolute;margin-left:196.054993pt;margin-top:248.787003pt;width:364.35pt;height:202.15pt;mso-position-horizontal-relative:page;mso-position-vertical-relative:paragraph;z-index:-251655168;mso-wrap-distance-left:0;mso-wrap-distance-right:0" coordorigin="3921,4976" coordsize="7287,4043">
            <v:shape style="position:absolute;left:3943;top:5205;width:3791;height:3791" type="#_x0000_t75" stroked="false">
              <v:imagedata r:id="rId18" o:title=""/>
            </v:shape>
            <v:rect style="position:absolute;left:3943;top:5205;width:3791;height:3791" filled="false" stroked="true" strokeweight="2.25pt" strokecolor="#00af50">
              <v:stroke dashstyle="solid"/>
            </v:rect>
            <v:shape style="position:absolute;left:7842;top:4998;width:3343;height:3998" type="#_x0000_t75" stroked="false">
              <v:imagedata r:id="rId19" o:title=""/>
            </v:shape>
            <v:rect style="position:absolute;left:7842;top:4998;width:3343;height:3998" filled="false" stroked="true" strokeweight="2.25pt" strokecolor="#00af50">
              <v:stroke dashstyle="solid"/>
            </v:rect>
            <w10:wrap type="topAndBottom"/>
          </v:group>
        </w:pict>
      </w:r>
    </w:p>
    <w:p>
      <w:pPr>
        <w:pStyle w:val="BodyText"/>
        <w:spacing w:before="8"/>
        <w:rPr>
          <w:rFonts w:ascii="Calibri"/>
          <w:sz w:val="24"/>
        </w:rPr>
      </w:pPr>
    </w:p>
    <w:p>
      <w:pPr>
        <w:spacing w:after="0"/>
        <w:rPr>
          <w:rFonts w:ascii="Calibri"/>
          <w:sz w:val="24"/>
        </w:rPr>
        <w:sectPr>
          <w:pgSz w:w="11910" w:h="16840"/>
          <w:pgMar w:top="700" w:bottom="280" w:left="520" w:right="460"/>
        </w:sectPr>
      </w:pPr>
    </w:p>
    <w:p>
      <w:pPr>
        <w:pStyle w:val="BodyText"/>
        <w:ind w:left="633"/>
        <w:rPr>
          <w:rFonts w:ascii="Calibri"/>
          <w:sz w:val="20"/>
        </w:rPr>
      </w:pPr>
      <w:r>
        <w:rPr>
          <w:rFonts w:ascii="Calibri"/>
          <w:sz w:val="20"/>
        </w:rPr>
        <w:drawing>
          <wp:inline distT="0" distB="0" distL="0" distR="0">
            <wp:extent cx="6334422" cy="642461"/>
            <wp:effectExtent l="0" t="0" r="0" b="0"/>
            <wp:docPr id="7" name="image13.jpeg"/>
            <wp:cNvGraphicFramePr>
              <a:graphicFrameLocks noChangeAspect="1"/>
            </wp:cNvGraphicFramePr>
            <a:graphic>
              <a:graphicData uri="http://schemas.openxmlformats.org/drawingml/2006/picture">
                <pic:pic>
                  <pic:nvPicPr>
                    <pic:cNvPr id="8" name="image13.jpeg"/>
                    <pic:cNvPicPr/>
                  </pic:nvPicPr>
                  <pic:blipFill>
                    <a:blip r:embed="rId20" cstate="print"/>
                    <a:stretch>
                      <a:fillRect/>
                    </a:stretch>
                  </pic:blipFill>
                  <pic:spPr>
                    <a:xfrm>
                      <a:off x="0" y="0"/>
                      <a:ext cx="6334422" cy="642461"/>
                    </a:xfrm>
                    <a:prstGeom prst="rect">
                      <a:avLst/>
                    </a:prstGeom>
                  </pic:spPr>
                </pic:pic>
              </a:graphicData>
            </a:graphic>
          </wp:inline>
        </w:drawing>
      </w:r>
      <w:r>
        <w:rPr>
          <w:rFonts w:ascii="Calibri"/>
          <w:sz w:val="20"/>
        </w:rPr>
      </w:r>
    </w:p>
    <w:p>
      <w:pPr>
        <w:pStyle w:val="BodyText"/>
        <w:rPr>
          <w:rFonts w:ascii="Calibri"/>
          <w:sz w:val="20"/>
        </w:rPr>
      </w:pPr>
    </w:p>
    <w:p>
      <w:pPr>
        <w:pStyle w:val="BodyText"/>
        <w:rPr>
          <w:rFonts w:ascii="Calibri"/>
          <w:sz w:val="20"/>
        </w:rPr>
      </w:pPr>
    </w:p>
    <w:p>
      <w:pPr>
        <w:pStyle w:val="BodyText"/>
        <w:rPr>
          <w:rFonts w:ascii="Calibri"/>
          <w:sz w:val="20"/>
        </w:rPr>
      </w:pPr>
    </w:p>
    <w:p>
      <w:pPr>
        <w:pStyle w:val="BodyText"/>
        <w:spacing w:before="4"/>
        <w:rPr>
          <w:rFonts w:ascii="Calibri"/>
          <w:sz w:val="20"/>
        </w:rPr>
      </w:pPr>
    </w:p>
    <w:p>
      <w:pPr>
        <w:pStyle w:val="BodyText"/>
        <w:spacing w:line="271" w:lineRule="auto" w:before="89"/>
        <w:ind w:left="389" w:right="491" w:hanging="1"/>
        <w:jc w:val="center"/>
      </w:pPr>
      <w:r>
        <w:rPr/>
        <w:t>In response to the self isolation measures introduced by the Government, our aim is to ensure that older people and others who</w:t>
      </w:r>
      <w:r>
        <w:rPr>
          <w:spacing w:val="-49"/>
        </w:rPr>
        <w:t> </w:t>
      </w:r>
      <w:r>
        <w:rPr/>
        <w:t>are vulnerable have a healthy meal that can be delivered to their</w:t>
      </w:r>
      <w:r>
        <w:rPr>
          <w:spacing w:val="-25"/>
        </w:rPr>
        <w:t> </w:t>
      </w:r>
      <w:r>
        <w:rPr/>
        <w:t>home.</w:t>
      </w:r>
    </w:p>
    <w:p>
      <w:pPr>
        <w:pStyle w:val="BodyText"/>
        <w:rPr>
          <w:sz w:val="20"/>
        </w:rPr>
      </w:pPr>
    </w:p>
    <w:p>
      <w:pPr>
        <w:pStyle w:val="BodyText"/>
        <w:rPr>
          <w:sz w:val="20"/>
        </w:rPr>
      </w:pPr>
    </w:p>
    <w:p>
      <w:pPr>
        <w:pStyle w:val="BodyText"/>
        <w:spacing w:before="4"/>
        <w:rPr>
          <w:sz w:val="28"/>
        </w:rPr>
      </w:pPr>
    </w:p>
    <w:tbl>
      <w:tblPr>
        <w:tblW w:w="0" w:type="auto"/>
        <w:jc w:val="left"/>
        <w:tblInd w:w="17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ayout w:type="fixed"/>
        <w:tblCellMar>
          <w:top w:w="0" w:type="dxa"/>
          <w:left w:w="0" w:type="dxa"/>
          <w:bottom w:w="0" w:type="dxa"/>
          <w:right w:w="0" w:type="dxa"/>
        </w:tblCellMar>
        <w:tblLook w:val="01E0"/>
      </w:tblPr>
      <w:tblGrid>
        <w:gridCol w:w="4636"/>
        <w:gridCol w:w="6006"/>
      </w:tblGrid>
      <w:tr>
        <w:trPr>
          <w:trHeight w:val="575" w:hRule="atLeast"/>
        </w:trPr>
        <w:tc>
          <w:tcPr>
            <w:tcW w:w="4636" w:type="dxa"/>
          </w:tcPr>
          <w:p>
            <w:pPr>
              <w:pStyle w:val="TableParagraph"/>
              <w:spacing w:before="3"/>
              <w:rPr>
                <w:sz w:val="28"/>
              </w:rPr>
            </w:pPr>
            <w:r>
              <w:rPr>
                <w:w w:val="110"/>
                <w:sz w:val="28"/>
              </w:rPr>
              <w:t>Cheese and potato pie £4</w:t>
            </w:r>
          </w:p>
        </w:tc>
        <w:tc>
          <w:tcPr>
            <w:tcW w:w="6006" w:type="dxa"/>
          </w:tcPr>
          <w:p>
            <w:pPr>
              <w:pStyle w:val="TableParagraph"/>
              <w:spacing w:before="3"/>
              <w:ind w:left="497"/>
              <w:rPr>
                <w:sz w:val="28"/>
              </w:rPr>
            </w:pPr>
            <w:r>
              <w:rPr>
                <w:w w:val="110"/>
                <w:sz w:val="28"/>
              </w:rPr>
              <w:t>Gammon with mash &amp; parsley sauce £4</w:t>
            </w:r>
          </w:p>
        </w:tc>
      </w:tr>
      <w:tr>
        <w:trPr>
          <w:trHeight w:val="1211" w:hRule="atLeast"/>
        </w:trPr>
        <w:tc>
          <w:tcPr>
            <w:tcW w:w="4636" w:type="dxa"/>
          </w:tcPr>
          <w:p>
            <w:pPr>
              <w:pStyle w:val="TableParagraph"/>
              <w:spacing w:line="288" w:lineRule="auto"/>
              <w:rPr>
                <w:sz w:val="28"/>
              </w:rPr>
            </w:pPr>
            <w:r>
              <w:rPr>
                <w:spacing w:val="-4"/>
                <w:w w:val="110"/>
                <w:sz w:val="28"/>
              </w:rPr>
              <w:t>Chicken </w:t>
            </w:r>
            <w:r>
              <w:rPr>
                <w:w w:val="110"/>
                <w:sz w:val="28"/>
              </w:rPr>
              <w:t>&amp; </w:t>
            </w:r>
            <w:r>
              <w:rPr>
                <w:spacing w:val="-5"/>
                <w:w w:val="110"/>
                <w:sz w:val="28"/>
              </w:rPr>
              <w:t>Vegetable </w:t>
            </w:r>
            <w:r>
              <w:rPr>
                <w:w w:val="110"/>
                <w:sz w:val="28"/>
              </w:rPr>
              <w:t>Pie with </w:t>
            </w:r>
            <w:r>
              <w:rPr>
                <w:spacing w:val="-3"/>
                <w:w w:val="110"/>
                <w:sz w:val="28"/>
              </w:rPr>
              <w:t>roast </w:t>
            </w:r>
            <w:r>
              <w:rPr>
                <w:w w:val="110"/>
                <w:sz w:val="28"/>
              </w:rPr>
              <w:t>potatoes £4</w:t>
            </w:r>
          </w:p>
        </w:tc>
        <w:tc>
          <w:tcPr>
            <w:tcW w:w="6006" w:type="dxa"/>
          </w:tcPr>
          <w:p>
            <w:pPr>
              <w:pStyle w:val="TableParagraph"/>
              <w:ind w:left="497"/>
              <w:rPr>
                <w:sz w:val="28"/>
              </w:rPr>
            </w:pPr>
            <w:r>
              <w:rPr>
                <w:w w:val="110"/>
                <w:sz w:val="28"/>
              </w:rPr>
              <w:t>Sausage, mash &amp; peas £4</w:t>
            </w:r>
          </w:p>
        </w:tc>
      </w:tr>
      <w:tr>
        <w:trPr>
          <w:trHeight w:val="824" w:hRule="atLeast"/>
        </w:trPr>
        <w:tc>
          <w:tcPr>
            <w:tcW w:w="4636" w:type="dxa"/>
          </w:tcPr>
          <w:p>
            <w:pPr>
              <w:pStyle w:val="TableParagraph"/>
              <w:spacing w:before="252"/>
              <w:rPr>
                <w:sz w:val="28"/>
              </w:rPr>
            </w:pPr>
            <w:r>
              <w:rPr>
                <w:w w:val="110"/>
                <w:sz w:val="28"/>
              </w:rPr>
              <w:t>Braised steak &amp; mash £4</w:t>
            </w:r>
          </w:p>
        </w:tc>
        <w:tc>
          <w:tcPr>
            <w:tcW w:w="6006" w:type="dxa"/>
          </w:tcPr>
          <w:p>
            <w:pPr>
              <w:pStyle w:val="TableParagraph"/>
              <w:spacing w:before="252"/>
              <w:ind w:left="497"/>
              <w:rPr>
                <w:sz w:val="28"/>
              </w:rPr>
            </w:pPr>
            <w:r>
              <w:rPr>
                <w:w w:val="115"/>
                <w:sz w:val="28"/>
              </w:rPr>
              <w:t>Sweet &amp; sour chicken with rice £4</w:t>
            </w:r>
          </w:p>
        </w:tc>
      </w:tr>
      <w:tr>
        <w:trPr>
          <w:trHeight w:val="825" w:hRule="atLeast"/>
        </w:trPr>
        <w:tc>
          <w:tcPr>
            <w:tcW w:w="4636" w:type="dxa"/>
          </w:tcPr>
          <w:p>
            <w:pPr>
              <w:pStyle w:val="TableParagraph"/>
              <w:rPr>
                <w:sz w:val="28"/>
              </w:rPr>
            </w:pPr>
            <w:r>
              <w:rPr>
                <w:w w:val="115"/>
                <w:sz w:val="28"/>
              </w:rPr>
              <w:t>Apple pie &amp; custard £2</w:t>
            </w:r>
          </w:p>
        </w:tc>
        <w:tc>
          <w:tcPr>
            <w:tcW w:w="6006" w:type="dxa"/>
          </w:tcPr>
          <w:p>
            <w:pPr>
              <w:pStyle w:val="TableParagraph"/>
              <w:ind w:left="497"/>
              <w:rPr>
                <w:sz w:val="28"/>
              </w:rPr>
            </w:pPr>
            <w:r>
              <w:rPr>
                <w:w w:val="110"/>
                <w:sz w:val="28"/>
              </w:rPr>
              <w:t>Spotted </w:t>
            </w:r>
            <w:r>
              <w:rPr>
                <w:spacing w:val="-3"/>
                <w:w w:val="110"/>
                <w:sz w:val="28"/>
              </w:rPr>
              <w:t>dick </w:t>
            </w:r>
            <w:r>
              <w:rPr>
                <w:w w:val="110"/>
                <w:sz w:val="28"/>
              </w:rPr>
              <w:t>&amp; </w:t>
            </w:r>
            <w:r>
              <w:rPr>
                <w:spacing w:val="-3"/>
                <w:w w:val="110"/>
                <w:sz w:val="28"/>
              </w:rPr>
              <w:t>custard</w:t>
            </w:r>
            <w:r>
              <w:rPr>
                <w:spacing w:val="-55"/>
                <w:w w:val="110"/>
                <w:sz w:val="28"/>
              </w:rPr>
              <w:t> </w:t>
            </w:r>
            <w:r>
              <w:rPr>
                <w:w w:val="110"/>
                <w:sz w:val="28"/>
              </w:rPr>
              <w:t>£2</w:t>
            </w:r>
          </w:p>
        </w:tc>
      </w:tr>
      <w:tr>
        <w:trPr>
          <w:trHeight w:val="961" w:hRule="atLeast"/>
        </w:trPr>
        <w:tc>
          <w:tcPr>
            <w:tcW w:w="4636" w:type="dxa"/>
          </w:tcPr>
          <w:p>
            <w:pPr>
              <w:pStyle w:val="TableParagraph"/>
              <w:rPr>
                <w:sz w:val="28"/>
              </w:rPr>
            </w:pPr>
            <w:r>
              <w:rPr>
                <w:w w:val="110"/>
                <w:sz w:val="28"/>
              </w:rPr>
              <w:t>Homemade rice pudding &amp;</w:t>
            </w:r>
          </w:p>
          <w:p>
            <w:pPr>
              <w:pStyle w:val="TableParagraph"/>
              <w:spacing w:line="302" w:lineRule="exact" w:before="65"/>
              <w:rPr>
                <w:sz w:val="28"/>
              </w:rPr>
            </w:pPr>
            <w:r>
              <w:rPr>
                <w:w w:val="115"/>
                <w:sz w:val="28"/>
              </w:rPr>
              <w:t>summer </w:t>
            </w:r>
            <w:r>
              <w:rPr>
                <w:spacing w:val="-3"/>
                <w:w w:val="115"/>
                <w:sz w:val="28"/>
              </w:rPr>
              <w:t>fruit curd</w:t>
            </w:r>
            <w:r>
              <w:rPr>
                <w:spacing w:val="-66"/>
                <w:w w:val="115"/>
                <w:sz w:val="28"/>
              </w:rPr>
              <w:t> </w:t>
            </w:r>
            <w:r>
              <w:rPr>
                <w:w w:val="115"/>
                <w:sz w:val="28"/>
              </w:rPr>
              <w:t>£2</w:t>
            </w:r>
          </w:p>
        </w:tc>
        <w:tc>
          <w:tcPr>
            <w:tcW w:w="6006" w:type="dxa"/>
          </w:tcPr>
          <w:p>
            <w:pPr>
              <w:pStyle w:val="TableParagraph"/>
              <w:ind w:left="497"/>
              <w:rPr>
                <w:sz w:val="28"/>
              </w:rPr>
            </w:pPr>
            <w:r>
              <w:rPr>
                <w:w w:val="115"/>
                <w:sz w:val="28"/>
              </w:rPr>
              <w:t>Bread &amp; Butter Pudding with custard</w:t>
            </w:r>
          </w:p>
          <w:p>
            <w:pPr>
              <w:pStyle w:val="TableParagraph"/>
              <w:spacing w:line="302" w:lineRule="exact" w:before="65"/>
              <w:ind w:left="566"/>
              <w:rPr>
                <w:sz w:val="28"/>
              </w:rPr>
            </w:pPr>
            <w:r>
              <w:rPr>
                <w:w w:val="105"/>
                <w:sz w:val="28"/>
              </w:rPr>
              <w:t>£2</w:t>
            </w:r>
          </w:p>
        </w:tc>
      </w:tr>
    </w:tbl>
    <w:p>
      <w:pPr>
        <w:pStyle w:val="BodyText"/>
        <w:rPr>
          <w:sz w:val="36"/>
        </w:rPr>
      </w:pPr>
    </w:p>
    <w:p>
      <w:pPr>
        <w:pStyle w:val="BodyText"/>
        <w:spacing w:before="208"/>
        <w:ind w:left="4938"/>
      </w:pPr>
      <w:r>
        <w:rPr/>
        <w:drawing>
          <wp:anchor distT="0" distB="0" distL="0" distR="0" allowOverlap="1" layoutInCell="1" locked="0" behindDoc="0" simplePos="0" relativeHeight="251663360">
            <wp:simplePos x="0" y="0"/>
            <wp:positionH relativeFrom="page">
              <wp:posOffset>816343</wp:posOffset>
            </wp:positionH>
            <wp:positionV relativeFrom="paragraph">
              <wp:posOffset>-66965</wp:posOffset>
            </wp:positionV>
            <wp:extent cx="1982580" cy="2834111"/>
            <wp:effectExtent l="0" t="0" r="0" b="0"/>
            <wp:wrapNone/>
            <wp:docPr id="9" name="image14.png"/>
            <wp:cNvGraphicFramePr>
              <a:graphicFrameLocks noChangeAspect="1"/>
            </wp:cNvGraphicFramePr>
            <a:graphic>
              <a:graphicData uri="http://schemas.openxmlformats.org/drawingml/2006/picture">
                <pic:pic>
                  <pic:nvPicPr>
                    <pic:cNvPr id="10" name="image14.png"/>
                    <pic:cNvPicPr/>
                  </pic:nvPicPr>
                  <pic:blipFill>
                    <a:blip r:embed="rId21" cstate="print"/>
                    <a:stretch>
                      <a:fillRect/>
                    </a:stretch>
                  </pic:blipFill>
                  <pic:spPr>
                    <a:xfrm>
                      <a:off x="0" y="0"/>
                      <a:ext cx="1982580" cy="2834111"/>
                    </a:xfrm>
                    <a:prstGeom prst="rect">
                      <a:avLst/>
                    </a:prstGeom>
                  </pic:spPr>
                </pic:pic>
              </a:graphicData>
            </a:graphic>
          </wp:anchor>
        </w:drawing>
      </w:r>
      <w:r>
        <w:rPr/>
        <w:t>Free delivery to Sutton Coldfield,</w:t>
      </w:r>
    </w:p>
    <w:p>
      <w:pPr>
        <w:pStyle w:val="BodyText"/>
        <w:spacing w:line="271" w:lineRule="auto" w:before="47"/>
        <w:ind w:left="3988" w:right="375" w:firstLine="470"/>
      </w:pPr>
      <w:r>
        <w:rPr/>
        <w:t>Kingstanding, Erdington and Four Oaks Meals can be delivered outside of these areas depending on amounts ordered but this will be</w:t>
      </w:r>
    </w:p>
    <w:p>
      <w:pPr>
        <w:pStyle w:val="BodyText"/>
        <w:spacing w:line="364" w:lineRule="exact"/>
        <w:ind w:left="3953" w:right="361"/>
        <w:jc w:val="center"/>
      </w:pPr>
      <w:r>
        <w:rPr/>
        <w:t>subject to a delivery charge.</w:t>
      </w:r>
    </w:p>
    <w:p>
      <w:pPr>
        <w:pStyle w:val="BodyText"/>
        <w:spacing w:line="271" w:lineRule="auto" w:before="165"/>
        <w:ind w:left="3952" w:right="361"/>
        <w:jc w:val="center"/>
      </w:pPr>
      <w:r>
        <w:rPr/>
        <w:t>Please do give us a call to have a chat about your requirements as we want to help!</w:t>
      </w:r>
    </w:p>
    <w:p>
      <w:pPr>
        <w:pStyle w:val="BodyText"/>
        <w:spacing w:before="10"/>
        <w:rPr>
          <w:sz w:val="35"/>
        </w:rPr>
      </w:pPr>
    </w:p>
    <w:p>
      <w:pPr>
        <w:pStyle w:val="Heading3"/>
        <w:spacing w:line="271" w:lineRule="auto"/>
        <w:ind w:left="6477" w:right="1739" w:hanging="632"/>
      </w:pPr>
      <w:r>
        <w:rPr/>
        <w:t>Call the café direct on 0121 630 2462</w:t>
      </w:r>
    </w:p>
    <w:p>
      <w:pPr>
        <w:spacing w:line="367" w:lineRule="exact" w:before="0"/>
        <w:ind w:left="7067" w:right="0" w:firstLine="0"/>
        <w:jc w:val="left"/>
        <w:rPr>
          <w:b/>
          <w:sz w:val="32"/>
        </w:rPr>
      </w:pPr>
      <w:r>
        <w:rPr>
          <w:b/>
          <w:sz w:val="32"/>
        </w:rPr>
        <w:t>or email</w:t>
      </w:r>
    </w:p>
    <w:p>
      <w:pPr>
        <w:spacing w:before="165"/>
        <w:ind w:left="3681" w:right="0" w:firstLine="0"/>
        <w:jc w:val="left"/>
        <w:rPr>
          <w:b/>
          <w:sz w:val="32"/>
        </w:rPr>
      </w:pPr>
      <w:hyperlink r:id="rId22">
        <w:r>
          <w:rPr>
            <w:b/>
            <w:sz w:val="32"/>
          </w:rPr>
          <w:t>communitea@ageconcernbirmingham.org.uk</w:t>
        </w:r>
      </w:hyperlink>
    </w:p>
    <w:p>
      <w:pPr>
        <w:spacing w:after="0"/>
        <w:jc w:val="left"/>
        <w:rPr>
          <w:sz w:val="32"/>
        </w:rPr>
        <w:sectPr>
          <w:pgSz w:w="11910" w:h="16840"/>
          <w:pgMar w:top="720" w:bottom="280" w:left="520" w:right="460"/>
        </w:sectPr>
      </w:pPr>
    </w:p>
    <w:p>
      <w:pPr>
        <w:spacing w:line="271" w:lineRule="auto" w:before="66"/>
        <w:ind w:left="3949" w:right="0" w:hanging="2454"/>
        <w:jc w:val="left"/>
        <w:rPr>
          <w:b/>
          <w:sz w:val="72"/>
        </w:rPr>
      </w:pPr>
      <w:r>
        <w:rPr>
          <w:b/>
          <w:sz w:val="72"/>
        </w:rPr>
        <w:t>Daycare and Wellbeing Services</w:t>
      </w:r>
    </w:p>
    <w:p>
      <w:pPr>
        <w:spacing w:line="271" w:lineRule="auto" w:before="534"/>
        <w:ind w:left="279" w:right="5214" w:firstLine="0"/>
        <w:jc w:val="left"/>
        <w:rPr>
          <w:sz w:val="28"/>
        </w:rPr>
      </w:pPr>
      <w:r>
        <w:rPr/>
        <w:drawing>
          <wp:anchor distT="0" distB="0" distL="0" distR="0" allowOverlap="1" layoutInCell="1" locked="0" behindDoc="0" simplePos="0" relativeHeight="251664384">
            <wp:simplePos x="0" y="0"/>
            <wp:positionH relativeFrom="page">
              <wp:posOffset>4027296</wp:posOffset>
            </wp:positionH>
            <wp:positionV relativeFrom="paragraph">
              <wp:posOffset>377975</wp:posOffset>
            </wp:positionV>
            <wp:extent cx="3029457" cy="3198368"/>
            <wp:effectExtent l="0" t="0" r="0" b="0"/>
            <wp:wrapNone/>
            <wp:docPr id="11" name="image15.jpeg"/>
            <wp:cNvGraphicFramePr>
              <a:graphicFrameLocks noChangeAspect="1"/>
            </wp:cNvGraphicFramePr>
            <a:graphic>
              <a:graphicData uri="http://schemas.openxmlformats.org/drawingml/2006/picture">
                <pic:pic>
                  <pic:nvPicPr>
                    <pic:cNvPr id="12" name="image15.jpeg"/>
                    <pic:cNvPicPr/>
                  </pic:nvPicPr>
                  <pic:blipFill>
                    <a:blip r:embed="rId23" cstate="print"/>
                    <a:stretch>
                      <a:fillRect/>
                    </a:stretch>
                  </pic:blipFill>
                  <pic:spPr>
                    <a:xfrm>
                      <a:off x="0" y="0"/>
                      <a:ext cx="3029457" cy="3198368"/>
                    </a:xfrm>
                    <a:prstGeom prst="rect">
                      <a:avLst/>
                    </a:prstGeom>
                  </pic:spPr>
                </pic:pic>
              </a:graphicData>
            </a:graphic>
          </wp:anchor>
        </w:drawing>
      </w:r>
      <w:r>
        <w:rPr>
          <w:sz w:val="28"/>
        </w:rPr>
        <w:t>From </w:t>
      </w:r>
      <w:r>
        <w:rPr>
          <w:spacing w:val="-3"/>
          <w:sz w:val="28"/>
        </w:rPr>
        <w:t>Tuesday </w:t>
      </w:r>
      <w:r>
        <w:rPr>
          <w:sz w:val="28"/>
        </w:rPr>
        <w:t>this week we have temporarily changed the kitchen service from The Laurels. Sharon is continuing to provide freshly cooked meals for the residents at The Laurels but with the temporary move of the kitchen to the Communitea Café in Boldmere. The meals will be delivered to the residents with wellbeing checks continuing also. Sharon will continue to provide meals for</w:t>
      </w:r>
      <w:r>
        <w:rPr>
          <w:spacing w:val="-34"/>
          <w:sz w:val="28"/>
        </w:rPr>
        <w:t> </w:t>
      </w:r>
      <w:r>
        <w:rPr>
          <w:sz w:val="28"/>
        </w:rPr>
        <w:t>Wellington Court residents with the additional service to clients who are usually supported by family members who are</w:t>
      </w:r>
      <w:r>
        <w:rPr>
          <w:spacing w:val="-11"/>
          <w:sz w:val="28"/>
        </w:rPr>
        <w:t> </w:t>
      </w:r>
      <w:r>
        <w:rPr>
          <w:sz w:val="28"/>
        </w:rPr>
        <w:t>self-isolating.</w:t>
      </w:r>
    </w:p>
    <w:p>
      <w:pPr>
        <w:pStyle w:val="BodyText"/>
        <w:rPr>
          <w:sz w:val="30"/>
        </w:rPr>
      </w:pPr>
    </w:p>
    <w:p>
      <w:pPr>
        <w:pStyle w:val="BodyText"/>
        <w:rPr>
          <w:sz w:val="30"/>
        </w:rPr>
      </w:pPr>
    </w:p>
    <w:p>
      <w:pPr>
        <w:pStyle w:val="BodyText"/>
        <w:rPr>
          <w:sz w:val="30"/>
        </w:rPr>
      </w:pPr>
    </w:p>
    <w:p>
      <w:pPr>
        <w:pStyle w:val="BodyText"/>
        <w:rPr>
          <w:sz w:val="30"/>
        </w:rPr>
      </w:pPr>
    </w:p>
    <w:p>
      <w:pPr>
        <w:pStyle w:val="BodyText"/>
        <w:spacing w:before="6"/>
        <w:rPr>
          <w:sz w:val="33"/>
        </w:rPr>
      </w:pPr>
    </w:p>
    <w:p>
      <w:pPr>
        <w:spacing w:line="271" w:lineRule="auto" w:before="0"/>
        <w:ind w:left="5958" w:right="842" w:firstLine="0"/>
        <w:jc w:val="left"/>
        <w:rPr>
          <w:sz w:val="28"/>
        </w:rPr>
      </w:pPr>
      <w:r>
        <w:rPr/>
        <w:drawing>
          <wp:anchor distT="0" distB="0" distL="0" distR="0" allowOverlap="1" layoutInCell="1" locked="0" behindDoc="0" simplePos="0" relativeHeight="251665408">
            <wp:simplePos x="0" y="0"/>
            <wp:positionH relativeFrom="page">
              <wp:posOffset>682396</wp:posOffset>
            </wp:positionH>
            <wp:positionV relativeFrom="paragraph">
              <wp:posOffset>-306376</wp:posOffset>
            </wp:positionV>
            <wp:extent cx="3001772" cy="3839845"/>
            <wp:effectExtent l="0" t="0" r="0" b="0"/>
            <wp:wrapNone/>
            <wp:docPr id="13" name="image16.jpeg"/>
            <wp:cNvGraphicFramePr>
              <a:graphicFrameLocks noChangeAspect="1"/>
            </wp:cNvGraphicFramePr>
            <a:graphic>
              <a:graphicData uri="http://schemas.openxmlformats.org/drawingml/2006/picture">
                <pic:pic>
                  <pic:nvPicPr>
                    <pic:cNvPr id="14" name="image16.jpeg"/>
                    <pic:cNvPicPr/>
                  </pic:nvPicPr>
                  <pic:blipFill>
                    <a:blip r:embed="rId24" cstate="print"/>
                    <a:stretch>
                      <a:fillRect/>
                    </a:stretch>
                  </pic:blipFill>
                  <pic:spPr>
                    <a:xfrm>
                      <a:off x="0" y="0"/>
                      <a:ext cx="3001772" cy="3839845"/>
                    </a:xfrm>
                    <a:prstGeom prst="rect">
                      <a:avLst/>
                    </a:prstGeom>
                  </pic:spPr>
                </pic:pic>
              </a:graphicData>
            </a:graphic>
          </wp:anchor>
        </w:drawing>
      </w:r>
      <w:r>
        <w:rPr>
          <w:sz w:val="28"/>
        </w:rPr>
        <w:t>Food bags are continually being delivered to those in need across Birmingham. This has been welcomed by clients who are</w:t>
      </w:r>
    </w:p>
    <w:p>
      <w:pPr>
        <w:spacing w:line="271" w:lineRule="auto" w:before="0"/>
        <w:ind w:left="5958" w:right="500" w:firstLine="0"/>
        <w:jc w:val="left"/>
        <w:rPr>
          <w:sz w:val="28"/>
        </w:rPr>
      </w:pPr>
      <w:r>
        <w:rPr>
          <w:sz w:val="28"/>
        </w:rPr>
        <w:t>self-isolating following the government’s guidelines and have little or no support. We provide food bags and information in our later life booklet.</w:t>
      </w:r>
    </w:p>
    <w:p>
      <w:pPr>
        <w:spacing w:before="110"/>
        <w:ind w:left="5958" w:right="0" w:firstLine="0"/>
        <w:jc w:val="left"/>
        <w:rPr>
          <w:sz w:val="28"/>
        </w:rPr>
      </w:pPr>
      <w:r>
        <w:rPr>
          <w:sz w:val="28"/>
        </w:rPr>
        <w:t>One client told us:</w:t>
      </w:r>
    </w:p>
    <w:p>
      <w:pPr>
        <w:spacing w:line="242" w:lineRule="auto" w:before="163"/>
        <w:ind w:left="5958" w:right="423" w:firstLine="0"/>
        <w:jc w:val="left"/>
        <w:rPr>
          <w:b/>
          <w:i/>
          <w:sz w:val="28"/>
        </w:rPr>
      </w:pPr>
      <w:r>
        <w:rPr>
          <w:b/>
          <w:i/>
          <w:sz w:val="28"/>
        </w:rPr>
        <w:t>“This is a lifeline and it’s great to </w:t>
      </w:r>
      <w:r>
        <w:rPr>
          <w:b/>
          <w:i/>
          <w:sz w:val="28"/>
        </w:rPr>
        <w:t>see someone to speak to at a safe distance, telling us to stay safe and we will be clapping for you all on Thursday.”</w:t>
      </w:r>
    </w:p>
    <w:p>
      <w:pPr>
        <w:spacing w:after="0" w:line="242" w:lineRule="auto"/>
        <w:jc w:val="left"/>
        <w:rPr>
          <w:sz w:val="28"/>
        </w:rPr>
        <w:sectPr>
          <w:pgSz w:w="11910" w:h="16840"/>
          <w:pgMar w:top="680" w:bottom="280" w:left="520" w:right="460"/>
        </w:sectPr>
      </w:pPr>
    </w:p>
    <w:p>
      <w:pPr>
        <w:pStyle w:val="Heading2"/>
        <w:ind w:left="46" w:right="113"/>
        <w:jc w:val="center"/>
      </w:pPr>
      <w:r>
        <w:rPr/>
        <w:t>Hawkesley Community Centre</w:t>
      </w:r>
    </w:p>
    <w:p>
      <w:pPr>
        <w:spacing w:before="243"/>
        <w:ind w:left="249" w:right="313" w:firstLine="0"/>
        <w:jc w:val="center"/>
        <w:rPr>
          <w:b/>
          <w:sz w:val="48"/>
        </w:rPr>
      </w:pPr>
      <w:r>
        <w:rPr>
          <w:b/>
          <w:sz w:val="48"/>
        </w:rPr>
        <w:t>Kings Norton South</w:t>
      </w:r>
    </w:p>
    <w:p>
      <w:pPr>
        <w:pStyle w:val="BodyText"/>
        <w:spacing w:before="7"/>
        <w:rPr>
          <w:b/>
          <w:sz w:val="62"/>
        </w:rPr>
      </w:pPr>
    </w:p>
    <w:p>
      <w:pPr>
        <w:spacing w:line="271" w:lineRule="auto" w:before="0"/>
        <w:ind w:left="249" w:right="315" w:firstLine="0"/>
        <w:jc w:val="center"/>
        <w:rPr>
          <w:sz w:val="28"/>
        </w:rPr>
      </w:pPr>
      <w:r>
        <w:rPr>
          <w:sz w:val="28"/>
        </w:rPr>
        <w:t>Another busy week and although the Community Centre remains shut for face to face activity, we are very much still available to support our local Community.</w:t>
      </w:r>
    </w:p>
    <w:p>
      <w:pPr>
        <w:pStyle w:val="BodyText"/>
        <w:rPr>
          <w:sz w:val="30"/>
        </w:rPr>
      </w:pPr>
    </w:p>
    <w:p>
      <w:pPr>
        <w:spacing w:line="271" w:lineRule="auto" w:before="255"/>
        <w:ind w:left="249" w:right="321" w:firstLine="0"/>
        <w:jc w:val="center"/>
        <w:rPr>
          <w:sz w:val="28"/>
        </w:rPr>
      </w:pPr>
      <w:r>
        <w:rPr>
          <w:sz w:val="28"/>
        </w:rPr>
        <w:t>We have been working hard to continue to provide as much support as</w:t>
      </w:r>
      <w:r>
        <w:rPr>
          <w:spacing w:val="-54"/>
          <w:sz w:val="28"/>
        </w:rPr>
        <w:t> </w:t>
      </w:r>
      <w:r>
        <w:rPr>
          <w:sz w:val="28"/>
        </w:rPr>
        <w:t>possible during these difficult times, whether that be through calls,</w:t>
      </w:r>
    </w:p>
    <w:p>
      <w:pPr>
        <w:spacing w:line="271" w:lineRule="auto" w:before="0"/>
        <w:ind w:left="295" w:right="361" w:firstLine="0"/>
        <w:jc w:val="center"/>
        <w:rPr>
          <w:sz w:val="28"/>
        </w:rPr>
      </w:pPr>
      <w:r>
        <w:rPr>
          <w:sz w:val="28"/>
        </w:rPr>
        <w:t>signposting and referrals, or by providing food bags containing much needed essentials to as many people as possible. It was fantastic to receive a letter from the Lord Mayor of Birmingham thanking us for all of our efforts and you can see</w:t>
      </w:r>
      <w:r>
        <w:rPr>
          <w:spacing w:val="-54"/>
          <w:sz w:val="28"/>
        </w:rPr>
        <w:t> </w:t>
      </w:r>
      <w:r>
        <w:rPr>
          <w:sz w:val="28"/>
        </w:rPr>
        <w:t>the letter on our Good News page.</w:t>
      </w:r>
    </w:p>
    <w:p>
      <w:pPr>
        <w:pStyle w:val="BodyText"/>
        <w:rPr>
          <w:sz w:val="30"/>
        </w:rPr>
      </w:pPr>
    </w:p>
    <w:p>
      <w:pPr>
        <w:spacing w:line="271" w:lineRule="auto" w:before="252"/>
        <w:ind w:left="249" w:right="322" w:firstLine="0"/>
        <w:jc w:val="center"/>
        <w:rPr>
          <w:sz w:val="28"/>
        </w:rPr>
      </w:pPr>
      <w:r>
        <w:rPr>
          <w:sz w:val="28"/>
        </w:rPr>
        <w:t>As ever, we would also like to say a big thank you to our community! Your support, feedback and thanks is always appreciated so please do keep in touch!</w:t>
      </w: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0"/>
        <w:rPr>
          <w:sz w:val="16"/>
        </w:rPr>
      </w:pPr>
      <w:r>
        <w:rPr/>
        <w:drawing>
          <wp:anchor distT="0" distB="0" distL="0" distR="0" allowOverlap="1" layoutInCell="1" locked="0" behindDoc="0" simplePos="0" relativeHeight="8">
            <wp:simplePos x="0" y="0"/>
            <wp:positionH relativeFrom="page">
              <wp:posOffset>584746</wp:posOffset>
            </wp:positionH>
            <wp:positionV relativeFrom="paragraph">
              <wp:posOffset>167908</wp:posOffset>
            </wp:positionV>
            <wp:extent cx="2429256" cy="2429256"/>
            <wp:effectExtent l="0" t="0" r="0" b="0"/>
            <wp:wrapTopAndBottom/>
            <wp:docPr id="15" name="image17.jpeg"/>
            <wp:cNvGraphicFramePr>
              <a:graphicFrameLocks noChangeAspect="1"/>
            </wp:cNvGraphicFramePr>
            <a:graphic>
              <a:graphicData uri="http://schemas.openxmlformats.org/drawingml/2006/picture">
                <pic:pic>
                  <pic:nvPicPr>
                    <pic:cNvPr id="16" name="image17.jpeg"/>
                    <pic:cNvPicPr/>
                  </pic:nvPicPr>
                  <pic:blipFill>
                    <a:blip r:embed="rId25" cstate="print"/>
                    <a:stretch>
                      <a:fillRect/>
                    </a:stretch>
                  </pic:blipFill>
                  <pic:spPr>
                    <a:xfrm>
                      <a:off x="0" y="0"/>
                      <a:ext cx="2429256" cy="2429256"/>
                    </a:xfrm>
                    <a:prstGeom prst="rect">
                      <a:avLst/>
                    </a:prstGeom>
                  </pic:spPr>
                </pic:pic>
              </a:graphicData>
            </a:graphic>
          </wp:anchor>
        </w:drawing>
      </w:r>
      <w:r>
        <w:rPr/>
        <w:drawing>
          <wp:anchor distT="0" distB="0" distL="0" distR="0" allowOverlap="1" layoutInCell="1" locked="0" behindDoc="0" simplePos="0" relativeHeight="9">
            <wp:simplePos x="0" y="0"/>
            <wp:positionH relativeFrom="page">
              <wp:posOffset>3544315</wp:posOffset>
            </wp:positionH>
            <wp:positionV relativeFrom="paragraph">
              <wp:posOffset>148268</wp:posOffset>
            </wp:positionV>
            <wp:extent cx="3493810" cy="2672334"/>
            <wp:effectExtent l="0" t="0" r="0" b="0"/>
            <wp:wrapTopAndBottom/>
            <wp:docPr id="17" name="image18.jpeg"/>
            <wp:cNvGraphicFramePr>
              <a:graphicFrameLocks noChangeAspect="1"/>
            </wp:cNvGraphicFramePr>
            <a:graphic>
              <a:graphicData uri="http://schemas.openxmlformats.org/drawingml/2006/picture">
                <pic:pic>
                  <pic:nvPicPr>
                    <pic:cNvPr id="18" name="image18.jpeg"/>
                    <pic:cNvPicPr/>
                  </pic:nvPicPr>
                  <pic:blipFill>
                    <a:blip r:embed="rId26" cstate="print"/>
                    <a:stretch>
                      <a:fillRect/>
                    </a:stretch>
                  </pic:blipFill>
                  <pic:spPr>
                    <a:xfrm>
                      <a:off x="0" y="0"/>
                      <a:ext cx="3493810" cy="2672334"/>
                    </a:xfrm>
                    <a:prstGeom prst="rect">
                      <a:avLst/>
                    </a:prstGeom>
                  </pic:spPr>
                </pic:pic>
              </a:graphicData>
            </a:graphic>
          </wp:anchor>
        </w:drawing>
      </w:r>
    </w:p>
    <w:p>
      <w:pPr>
        <w:pStyle w:val="BodyText"/>
        <w:rPr>
          <w:sz w:val="30"/>
        </w:rPr>
      </w:pPr>
    </w:p>
    <w:p>
      <w:pPr>
        <w:pStyle w:val="BodyText"/>
        <w:rPr>
          <w:sz w:val="30"/>
        </w:rPr>
      </w:pPr>
    </w:p>
    <w:p>
      <w:pPr>
        <w:pStyle w:val="BodyText"/>
        <w:rPr>
          <w:sz w:val="30"/>
        </w:rPr>
      </w:pPr>
    </w:p>
    <w:p>
      <w:pPr>
        <w:pStyle w:val="BodyText"/>
        <w:rPr>
          <w:sz w:val="28"/>
        </w:rPr>
      </w:pPr>
    </w:p>
    <w:p>
      <w:pPr>
        <w:spacing w:line="271" w:lineRule="auto" w:before="0"/>
        <w:ind w:left="249" w:right="359" w:firstLine="0"/>
        <w:jc w:val="center"/>
        <w:rPr>
          <w:b/>
          <w:sz w:val="24"/>
        </w:rPr>
      </w:pPr>
      <w:r>
        <w:rPr>
          <w:b/>
          <w:sz w:val="24"/>
        </w:rPr>
        <w:t>If you or someone you know requires support of any kind please don’t hesitate to contact us on the details below:</w:t>
      </w:r>
    </w:p>
    <w:p>
      <w:pPr>
        <w:pStyle w:val="BodyText"/>
        <w:spacing w:before="4"/>
        <w:rPr>
          <w:b/>
        </w:rPr>
      </w:pPr>
    </w:p>
    <w:p>
      <w:pPr>
        <w:tabs>
          <w:tab w:pos="2682" w:val="left" w:leader="none"/>
          <w:tab w:pos="5095" w:val="left" w:leader="none"/>
        </w:tabs>
        <w:spacing w:before="1"/>
        <w:ind w:left="0" w:right="113" w:firstLine="0"/>
        <w:jc w:val="center"/>
        <w:rPr>
          <w:b/>
          <w:sz w:val="24"/>
        </w:rPr>
      </w:pPr>
      <w:r>
        <w:rPr>
          <w:b/>
          <w:sz w:val="24"/>
        </w:rPr>
        <w:t>Contact</w:t>
      </w:r>
      <w:r>
        <w:rPr>
          <w:b/>
          <w:spacing w:val="-2"/>
          <w:sz w:val="24"/>
        </w:rPr>
        <w:t> </w:t>
      </w:r>
      <w:r>
        <w:rPr>
          <w:b/>
          <w:sz w:val="24"/>
        </w:rPr>
        <w:t>Gemma</w:t>
      </w:r>
      <w:r>
        <w:rPr>
          <w:b/>
          <w:spacing w:val="-2"/>
          <w:sz w:val="24"/>
        </w:rPr>
        <w:t> </w:t>
      </w:r>
      <w:r>
        <w:rPr>
          <w:b/>
          <w:sz w:val="24"/>
        </w:rPr>
        <w:t>on:</w:t>
        <w:tab/>
        <w:t>07535</w:t>
      </w:r>
      <w:r>
        <w:rPr>
          <w:b/>
          <w:spacing w:val="-2"/>
          <w:sz w:val="24"/>
        </w:rPr>
        <w:t> </w:t>
      </w:r>
      <w:r>
        <w:rPr>
          <w:b/>
          <w:sz w:val="24"/>
        </w:rPr>
        <w:t>738</w:t>
      </w:r>
      <w:r>
        <w:rPr>
          <w:b/>
          <w:spacing w:val="-3"/>
          <w:sz w:val="24"/>
        </w:rPr>
        <w:t> </w:t>
      </w:r>
      <w:r>
        <w:rPr>
          <w:b/>
          <w:sz w:val="24"/>
        </w:rPr>
        <w:t>116</w:t>
        <w:tab/>
      </w:r>
      <w:r>
        <w:rPr>
          <w:b/>
          <w:color w:val="085295"/>
          <w:sz w:val="24"/>
          <w:u w:val="thick" w:color="085295"/>
        </w:rPr>
        <w:t> </w:t>
      </w:r>
      <w:hyperlink r:id="rId27">
        <w:r>
          <w:rPr>
            <w:b/>
            <w:color w:val="085295"/>
            <w:sz w:val="24"/>
            <w:u w:val="thick" w:color="085295"/>
          </w:rPr>
          <w:t>g.oneill@ageconcernbirmingham.org.uk</w:t>
        </w:r>
      </w:hyperlink>
    </w:p>
    <w:p>
      <w:pPr>
        <w:spacing w:after="0"/>
        <w:jc w:val="center"/>
        <w:rPr>
          <w:sz w:val="24"/>
        </w:rPr>
        <w:sectPr>
          <w:pgSz w:w="11910" w:h="16840"/>
          <w:pgMar w:top="660" w:bottom="280" w:left="520" w:right="460"/>
        </w:sectPr>
      </w:pPr>
    </w:p>
    <w:p>
      <w:pPr>
        <w:pStyle w:val="Heading2"/>
        <w:spacing w:before="55"/>
        <w:ind w:left="726"/>
      </w:pPr>
      <w:r>
        <w:rPr/>
        <w:t>Emergency Food Deliveries</w:t>
      </w:r>
    </w:p>
    <w:p>
      <w:pPr>
        <w:pStyle w:val="BodyText"/>
        <w:spacing w:before="7"/>
        <w:rPr>
          <w:b/>
          <w:sz w:val="69"/>
        </w:rPr>
      </w:pPr>
    </w:p>
    <w:p>
      <w:pPr>
        <w:pStyle w:val="BodyText"/>
        <w:spacing w:line="271" w:lineRule="auto"/>
        <w:ind w:left="288"/>
      </w:pPr>
      <w:r>
        <w:rPr/>
        <w:t>The Communitea café shifted its focus from providing affordable, healthy meals to all to being the operational centre for the distribution of bags containing essential food and non-food items to anyone in need. The</w:t>
      </w:r>
    </w:p>
    <w:p>
      <w:pPr>
        <w:pStyle w:val="BodyText"/>
        <w:spacing w:line="271" w:lineRule="auto"/>
        <w:ind w:left="288" w:right="430"/>
      </w:pPr>
      <w:r>
        <w:rPr/>
        <w:t>team worked with local supermarkets to purchase items in bulk and would especially like to say a big thank you to Tesco at New Oscott who jumped on board and helped us out.</w:t>
      </w:r>
    </w:p>
    <w:p>
      <w:pPr>
        <w:pStyle w:val="BodyText"/>
        <w:rPr>
          <w:sz w:val="36"/>
        </w:rPr>
      </w:pPr>
    </w:p>
    <w:p>
      <w:pPr>
        <w:pStyle w:val="BodyText"/>
        <w:spacing w:line="271" w:lineRule="auto" w:before="233"/>
        <w:ind w:left="288"/>
      </w:pPr>
      <w:r>
        <w:rPr/>
        <w:t>Bags were packed, cars filled and a team of five have been distributing bags across Sutton Coldfield and Birmingham every day, reaching those who would otherwise have struggled to get by.</w:t>
      </w:r>
    </w:p>
    <w:p>
      <w:pPr>
        <w:pStyle w:val="BodyText"/>
        <w:spacing w:before="2"/>
        <w:rPr>
          <w:sz w:val="22"/>
        </w:rPr>
      </w:pPr>
      <w:r>
        <w:rPr/>
        <w:drawing>
          <wp:anchor distT="0" distB="0" distL="0" distR="0" allowOverlap="1" layoutInCell="1" locked="0" behindDoc="0" simplePos="0" relativeHeight="10">
            <wp:simplePos x="0" y="0"/>
            <wp:positionH relativeFrom="page">
              <wp:posOffset>584733</wp:posOffset>
            </wp:positionH>
            <wp:positionV relativeFrom="paragraph">
              <wp:posOffset>204362</wp:posOffset>
            </wp:positionV>
            <wp:extent cx="3017520" cy="3017520"/>
            <wp:effectExtent l="0" t="0" r="0" b="0"/>
            <wp:wrapTopAndBottom/>
            <wp:docPr id="19" name="image19.jpeg"/>
            <wp:cNvGraphicFramePr>
              <a:graphicFrameLocks noChangeAspect="1"/>
            </wp:cNvGraphicFramePr>
            <a:graphic>
              <a:graphicData uri="http://schemas.openxmlformats.org/drawingml/2006/picture">
                <pic:pic>
                  <pic:nvPicPr>
                    <pic:cNvPr id="20" name="image19.jpeg"/>
                    <pic:cNvPicPr/>
                  </pic:nvPicPr>
                  <pic:blipFill>
                    <a:blip r:embed="rId28" cstate="print"/>
                    <a:stretch>
                      <a:fillRect/>
                    </a:stretch>
                  </pic:blipFill>
                  <pic:spPr>
                    <a:xfrm>
                      <a:off x="0" y="0"/>
                      <a:ext cx="3017520" cy="3017520"/>
                    </a:xfrm>
                    <a:prstGeom prst="rect">
                      <a:avLst/>
                    </a:prstGeom>
                  </pic:spPr>
                </pic:pic>
              </a:graphicData>
            </a:graphic>
          </wp:anchor>
        </w:drawing>
      </w:r>
      <w:r>
        <w:rPr/>
        <w:drawing>
          <wp:anchor distT="0" distB="0" distL="0" distR="0" allowOverlap="1" layoutInCell="1" locked="0" behindDoc="0" simplePos="0" relativeHeight="11">
            <wp:simplePos x="0" y="0"/>
            <wp:positionH relativeFrom="page">
              <wp:posOffset>3893946</wp:posOffset>
            </wp:positionH>
            <wp:positionV relativeFrom="paragraph">
              <wp:posOffset>187090</wp:posOffset>
            </wp:positionV>
            <wp:extent cx="3054319" cy="3017520"/>
            <wp:effectExtent l="0" t="0" r="0" b="0"/>
            <wp:wrapTopAndBottom/>
            <wp:docPr id="21" name="image20.jpeg"/>
            <wp:cNvGraphicFramePr>
              <a:graphicFrameLocks noChangeAspect="1"/>
            </wp:cNvGraphicFramePr>
            <a:graphic>
              <a:graphicData uri="http://schemas.openxmlformats.org/drawingml/2006/picture">
                <pic:pic>
                  <pic:nvPicPr>
                    <pic:cNvPr id="22" name="image20.jpeg"/>
                    <pic:cNvPicPr/>
                  </pic:nvPicPr>
                  <pic:blipFill>
                    <a:blip r:embed="rId29" cstate="print"/>
                    <a:stretch>
                      <a:fillRect/>
                    </a:stretch>
                  </pic:blipFill>
                  <pic:spPr>
                    <a:xfrm>
                      <a:off x="0" y="0"/>
                      <a:ext cx="3054319" cy="3017520"/>
                    </a:xfrm>
                    <a:prstGeom prst="rect">
                      <a:avLst/>
                    </a:prstGeom>
                  </pic:spPr>
                </pic:pic>
              </a:graphicData>
            </a:graphic>
          </wp:anchor>
        </w:drawing>
      </w:r>
    </w:p>
    <w:p>
      <w:pPr>
        <w:pStyle w:val="BodyText"/>
        <w:rPr>
          <w:sz w:val="36"/>
        </w:rPr>
      </w:pPr>
    </w:p>
    <w:p>
      <w:pPr>
        <w:pStyle w:val="BodyText"/>
        <w:rPr>
          <w:sz w:val="36"/>
        </w:rPr>
      </w:pPr>
    </w:p>
    <w:p>
      <w:pPr>
        <w:pStyle w:val="BodyText"/>
        <w:spacing w:before="3"/>
        <w:rPr>
          <w:sz w:val="28"/>
        </w:rPr>
      </w:pPr>
    </w:p>
    <w:p>
      <w:pPr>
        <w:pStyle w:val="Heading3"/>
        <w:spacing w:line="271" w:lineRule="auto"/>
        <w:ind w:left="355" w:right="4295"/>
      </w:pPr>
      <w:r>
        <w:rPr/>
        <w:drawing>
          <wp:anchor distT="0" distB="0" distL="0" distR="0" allowOverlap="1" layoutInCell="1" locked="0" behindDoc="0" simplePos="0" relativeHeight="251670528">
            <wp:simplePos x="0" y="0"/>
            <wp:positionH relativeFrom="page">
              <wp:posOffset>4586859</wp:posOffset>
            </wp:positionH>
            <wp:positionV relativeFrom="paragraph">
              <wp:posOffset>-646445</wp:posOffset>
            </wp:positionV>
            <wp:extent cx="2515616" cy="2515603"/>
            <wp:effectExtent l="0" t="0" r="0" b="0"/>
            <wp:wrapNone/>
            <wp:docPr id="23" name="image21.jpeg"/>
            <wp:cNvGraphicFramePr>
              <a:graphicFrameLocks noChangeAspect="1"/>
            </wp:cNvGraphicFramePr>
            <a:graphic>
              <a:graphicData uri="http://schemas.openxmlformats.org/drawingml/2006/picture">
                <pic:pic>
                  <pic:nvPicPr>
                    <pic:cNvPr id="24" name="image21.jpeg"/>
                    <pic:cNvPicPr/>
                  </pic:nvPicPr>
                  <pic:blipFill>
                    <a:blip r:embed="rId30" cstate="print"/>
                    <a:stretch>
                      <a:fillRect/>
                    </a:stretch>
                  </pic:blipFill>
                  <pic:spPr>
                    <a:xfrm>
                      <a:off x="0" y="0"/>
                      <a:ext cx="2515616" cy="2515603"/>
                    </a:xfrm>
                    <a:prstGeom prst="rect">
                      <a:avLst/>
                    </a:prstGeom>
                  </pic:spPr>
                </pic:pic>
              </a:graphicData>
            </a:graphic>
          </wp:anchor>
        </w:drawing>
      </w:r>
      <w:r>
        <w:rPr/>
        <w:t>The essential bags delivered to residents of Sutton Coldfield have been funded by Royal Sutton Coldfield Town Council’s Community Grant Programme.</w:t>
      </w:r>
    </w:p>
    <w:p>
      <w:pPr>
        <w:spacing w:after="0" w:line="271" w:lineRule="auto"/>
        <w:sectPr>
          <w:pgSz w:w="11910" w:h="16840"/>
          <w:pgMar w:top="720" w:bottom="280" w:left="520" w:right="460"/>
        </w:sectPr>
      </w:pPr>
    </w:p>
    <w:p>
      <w:pPr>
        <w:spacing w:before="64"/>
        <w:ind w:left="255" w:right="0" w:firstLine="0"/>
        <w:jc w:val="left"/>
        <w:rPr>
          <w:b/>
          <w:sz w:val="72"/>
        </w:rPr>
      </w:pPr>
      <w:r>
        <w:rPr/>
        <w:drawing>
          <wp:anchor distT="0" distB="0" distL="0" distR="0" allowOverlap="1" layoutInCell="1" locked="0" behindDoc="0" simplePos="0" relativeHeight="251671552">
            <wp:simplePos x="0" y="0"/>
            <wp:positionH relativeFrom="page">
              <wp:posOffset>5932361</wp:posOffset>
            </wp:positionH>
            <wp:positionV relativeFrom="paragraph">
              <wp:posOffset>106331</wp:posOffset>
            </wp:positionV>
            <wp:extent cx="1170049" cy="1183576"/>
            <wp:effectExtent l="0" t="0" r="0" b="0"/>
            <wp:wrapNone/>
            <wp:docPr id="25" name="image22.jpeg"/>
            <wp:cNvGraphicFramePr>
              <a:graphicFrameLocks noChangeAspect="1"/>
            </wp:cNvGraphicFramePr>
            <a:graphic>
              <a:graphicData uri="http://schemas.openxmlformats.org/drawingml/2006/picture">
                <pic:pic>
                  <pic:nvPicPr>
                    <pic:cNvPr id="26" name="image22.jpeg"/>
                    <pic:cNvPicPr/>
                  </pic:nvPicPr>
                  <pic:blipFill>
                    <a:blip r:embed="rId31" cstate="print"/>
                    <a:stretch>
                      <a:fillRect/>
                    </a:stretch>
                  </pic:blipFill>
                  <pic:spPr>
                    <a:xfrm>
                      <a:off x="0" y="0"/>
                      <a:ext cx="1170049" cy="1183576"/>
                    </a:xfrm>
                    <a:prstGeom prst="rect">
                      <a:avLst/>
                    </a:prstGeom>
                  </pic:spPr>
                </pic:pic>
              </a:graphicData>
            </a:graphic>
          </wp:anchor>
        </w:drawing>
      </w:r>
      <w:r>
        <w:rPr>
          <w:b/>
          <w:sz w:val="72"/>
        </w:rPr>
        <w:t>Birmingham Carers Hub</w:t>
      </w:r>
    </w:p>
    <w:p>
      <w:pPr>
        <w:spacing w:before="247"/>
        <w:ind w:left="255" w:right="0" w:firstLine="0"/>
        <w:jc w:val="left"/>
        <w:rPr>
          <w:b/>
          <w:sz w:val="36"/>
        </w:rPr>
      </w:pPr>
      <w:r>
        <w:rPr>
          <w:b/>
          <w:sz w:val="36"/>
        </w:rPr>
        <w:t>delivered in partnership with Forward Carers</w:t>
      </w:r>
    </w:p>
    <w:p>
      <w:pPr>
        <w:pStyle w:val="BodyText"/>
        <w:rPr>
          <w:b/>
          <w:sz w:val="20"/>
        </w:rPr>
      </w:pPr>
    </w:p>
    <w:p>
      <w:pPr>
        <w:pStyle w:val="BodyText"/>
        <w:rPr>
          <w:b/>
          <w:sz w:val="20"/>
        </w:rPr>
      </w:pPr>
    </w:p>
    <w:p>
      <w:pPr>
        <w:pStyle w:val="BodyText"/>
        <w:rPr>
          <w:b/>
          <w:sz w:val="20"/>
        </w:rPr>
      </w:pPr>
    </w:p>
    <w:p>
      <w:pPr>
        <w:pStyle w:val="BodyText"/>
        <w:spacing w:before="5"/>
        <w:rPr>
          <w:b/>
          <w:sz w:val="23"/>
        </w:rPr>
      </w:pPr>
    </w:p>
    <w:p>
      <w:pPr>
        <w:spacing w:line="271" w:lineRule="auto" w:before="0"/>
        <w:ind w:left="255" w:right="378" w:firstLine="0"/>
        <w:jc w:val="left"/>
        <w:rPr>
          <w:sz w:val="28"/>
        </w:rPr>
      </w:pPr>
      <w:r>
        <w:rPr>
          <w:sz w:val="28"/>
        </w:rPr>
        <w:t>We have all been affected by the rapid escalation of the Covid-19 virus during the past month, but none more so than disabled people and people with long-term health problems, older people and of course carers.</w:t>
      </w:r>
    </w:p>
    <w:p>
      <w:pPr>
        <w:spacing w:line="271" w:lineRule="auto" w:before="116"/>
        <w:ind w:left="255" w:right="507" w:firstLine="0"/>
        <w:jc w:val="left"/>
        <w:rPr>
          <w:sz w:val="28"/>
        </w:rPr>
      </w:pPr>
      <w:r>
        <w:rPr>
          <w:sz w:val="28"/>
        </w:rPr>
        <w:t>It is so very important that everyone cuts down on social contact and adheres to government and NHS advice on self-isolation and staying at home. For carers this is a dilemma because they are torn between looking after their loved ones in the usual way whilst also protecting them from the virus being brought into the home.</w:t>
      </w:r>
    </w:p>
    <w:p>
      <w:pPr>
        <w:spacing w:line="271" w:lineRule="auto" w:before="117"/>
        <w:ind w:left="255" w:right="861" w:firstLine="0"/>
        <w:jc w:val="left"/>
        <w:rPr>
          <w:sz w:val="28"/>
        </w:rPr>
      </w:pPr>
      <w:r>
        <w:rPr>
          <w:sz w:val="28"/>
        </w:rPr>
        <w:t>If the carer and the cared-for person live in the same house, then people can at least isolate together, though many carers will still be feeling anxious about the what-ifs. What if my relative becomes ill and has to go to hospital? What if I be- come affected by the virus and cannot fulfil my caring role?</w:t>
      </w:r>
    </w:p>
    <w:p>
      <w:pPr>
        <w:spacing w:line="271" w:lineRule="auto" w:before="115"/>
        <w:ind w:left="255" w:right="366" w:firstLine="0"/>
        <w:jc w:val="left"/>
        <w:rPr>
          <w:sz w:val="28"/>
        </w:rPr>
      </w:pPr>
      <w:r>
        <w:rPr>
          <w:sz w:val="28"/>
        </w:rPr>
        <w:t>For a disabled or older person living alone, the same questions apply but with addi- tional issues. What if the cared-for person tests positive for Covid-19, who will pro- vide them with care? How can I provide support without increasing the risk of tak- ing the virus into someone’s home?</w:t>
      </w:r>
    </w:p>
    <w:p>
      <w:pPr>
        <w:spacing w:line="271" w:lineRule="auto" w:before="117"/>
        <w:ind w:left="255" w:right="399" w:firstLine="0"/>
        <w:jc w:val="left"/>
        <w:rPr>
          <w:sz w:val="28"/>
        </w:rPr>
      </w:pPr>
      <w:r>
        <w:rPr>
          <w:sz w:val="28"/>
        </w:rPr>
        <w:t>Like so many organisations, from the NHS down to the local food bank, from emer- gency services to local charities, Birmingham Carers Hub have adapted to the situ- ation very quickly. Our first priority was to facilitate home working for our team of advisors, making sure we have the right communication equipment to enable carers to contact us and for our staff to continue providing help and support.</w:t>
      </w:r>
    </w:p>
    <w:p>
      <w:pPr>
        <w:spacing w:line="271" w:lineRule="auto" w:before="113"/>
        <w:ind w:left="255" w:right="366" w:firstLine="0"/>
        <w:jc w:val="left"/>
        <w:rPr>
          <w:sz w:val="28"/>
        </w:rPr>
      </w:pPr>
      <w:r>
        <w:rPr>
          <w:sz w:val="28"/>
        </w:rPr>
        <w:t>We are contacting carers on our database to offer a safe and well chat and a quick assessment of your situation and we can offer support and/or refer you to</w:t>
      </w:r>
      <w:r>
        <w:rPr>
          <w:spacing w:val="-56"/>
          <w:sz w:val="28"/>
        </w:rPr>
        <w:t> </w:t>
      </w:r>
      <w:r>
        <w:rPr>
          <w:sz w:val="28"/>
        </w:rPr>
        <w:t>help from the network of services which are now springing into action.</w:t>
      </w:r>
    </w:p>
    <w:p>
      <w:pPr>
        <w:pStyle w:val="BodyText"/>
        <w:spacing w:before="4"/>
        <w:rPr>
          <w:sz w:val="42"/>
        </w:rPr>
      </w:pPr>
    </w:p>
    <w:p>
      <w:pPr>
        <w:tabs>
          <w:tab w:pos="7523" w:val="left" w:leader="none"/>
        </w:tabs>
        <w:spacing w:line="228" w:lineRule="auto" w:before="0"/>
        <w:ind w:left="255" w:right="651" w:firstLine="0"/>
        <w:jc w:val="left"/>
        <w:rPr>
          <w:b/>
          <w:sz w:val="36"/>
        </w:rPr>
      </w:pPr>
      <w:r>
        <w:rPr>
          <w:b/>
          <w:sz w:val="36"/>
        </w:rPr>
        <w:t>Our advisors are at the end of the phone to take your calls about caring issues and concerns between 9.30 &amp; 4.30 Monday to </w:t>
      </w:r>
      <w:r>
        <w:rPr>
          <w:b/>
          <w:spacing w:val="-5"/>
          <w:sz w:val="36"/>
        </w:rPr>
        <w:t>Friday. </w:t>
      </w:r>
      <w:r>
        <w:rPr>
          <w:b/>
          <w:spacing w:val="-4"/>
          <w:sz w:val="36"/>
        </w:rPr>
        <w:t>We </w:t>
      </w:r>
      <w:r>
        <w:rPr>
          <w:b/>
          <w:sz w:val="36"/>
        </w:rPr>
        <w:t>can also arrange to talk to carers at other times. If you live in Birmingham and you'd like to be registered as a </w:t>
      </w:r>
      <w:r>
        <w:rPr>
          <w:b/>
          <w:spacing w:val="-5"/>
          <w:sz w:val="36"/>
        </w:rPr>
        <w:t>carer, </w:t>
      </w:r>
      <w:r>
        <w:rPr>
          <w:b/>
          <w:sz w:val="36"/>
        </w:rPr>
        <w:t>please get</w:t>
      </w:r>
      <w:r>
        <w:rPr>
          <w:b/>
          <w:spacing w:val="-2"/>
          <w:sz w:val="36"/>
        </w:rPr>
        <w:t> </w:t>
      </w:r>
      <w:r>
        <w:rPr>
          <w:b/>
          <w:sz w:val="36"/>
        </w:rPr>
        <w:t>in touch.</w:t>
        <w:tab/>
        <w:t>Call us on 0333 006 </w:t>
      </w:r>
      <w:r>
        <w:rPr>
          <w:b/>
          <w:spacing w:val="-6"/>
          <w:sz w:val="36"/>
        </w:rPr>
        <w:t>9711 </w:t>
      </w:r>
      <w:r>
        <w:rPr>
          <w:b/>
          <w:sz w:val="36"/>
        </w:rPr>
        <w:t>or email us at</w:t>
      </w:r>
      <w:r>
        <w:rPr>
          <w:b/>
          <w:color w:val="085295"/>
          <w:spacing w:val="-14"/>
          <w:sz w:val="36"/>
          <w:u w:val="thick" w:color="085295"/>
        </w:rPr>
        <w:t> </w:t>
      </w:r>
      <w:hyperlink r:id="rId32">
        <w:r>
          <w:rPr>
            <w:b/>
            <w:color w:val="085295"/>
            <w:sz w:val="36"/>
            <w:u w:val="thick" w:color="085295"/>
          </w:rPr>
          <w:t>info@birminghamcarershub.org.uk</w:t>
        </w:r>
      </w:hyperlink>
    </w:p>
    <w:p>
      <w:pPr>
        <w:spacing w:after="0" w:line="228" w:lineRule="auto"/>
        <w:jc w:val="left"/>
        <w:rPr>
          <w:sz w:val="36"/>
        </w:rPr>
        <w:sectPr>
          <w:pgSz w:w="11910" w:h="16840"/>
          <w:pgMar w:top="600" w:bottom="280" w:left="520" w:right="460"/>
        </w:sectPr>
      </w:pPr>
    </w:p>
    <w:p>
      <w:pPr>
        <w:spacing w:before="66"/>
        <w:ind w:left="249" w:right="311" w:firstLine="0"/>
        <w:jc w:val="center"/>
        <w:rPr>
          <w:b/>
          <w:sz w:val="72"/>
        </w:rPr>
      </w:pPr>
      <w:r>
        <w:rPr>
          <w:b/>
          <w:sz w:val="72"/>
        </w:rPr>
        <w:t>Heritage Project</w:t>
      </w:r>
    </w:p>
    <w:p>
      <w:pPr>
        <w:pStyle w:val="BodyText"/>
        <w:rPr>
          <w:b/>
          <w:sz w:val="20"/>
        </w:rPr>
      </w:pPr>
    </w:p>
    <w:p>
      <w:pPr>
        <w:pStyle w:val="BodyText"/>
        <w:spacing w:before="6"/>
        <w:rPr>
          <w:b/>
          <w:sz w:val="23"/>
        </w:rPr>
      </w:pPr>
      <w:r>
        <w:rPr/>
        <w:drawing>
          <wp:anchor distT="0" distB="0" distL="0" distR="0" allowOverlap="1" layoutInCell="1" locked="0" behindDoc="0" simplePos="0" relativeHeight="14">
            <wp:simplePos x="0" y="0"/>
            <wp:positionH relativeFrom="page">
              <wp:posOffset>1544891</wp:posOffset>
            </wp:positionH>
            <wp:positionV relativeFrom="paragraph">
              <wp:posOffset>197097</wp:posOffset>
            </wp:positionV>
            <wp:extent cx="4501651" cy="142875"/>
            <wp:effectExtent l="0" t="0" r="0" b="0"/>
            <wp:wrapTopAndBottom/>
            <wp:docPr id="27" name="image23.png"/>
            <wp:cNvGraphicFramePr>
              <a:graphicFrameLocks noChangeAspect="1"/>
            </wp:cNvGraphicFramePr>
            <a:graphic>
              <a:graphicData uri="http://schemas.openxmlformats.org/drawingml/2006/picture">
                <pic:pic>
                  <pic:nvPicPr>
                    <pic:cNvPr id="28" name="image23.png"/>
                    <pic:cNvPicPr/>
                  </pic:nvPicPr>
                  <pic:blipFill>
                    <a:blip r:embed="rId33" cstate="print"/>
                    <a:stretch>
                      <a:fillRect/>
                    </a:stretch>
                  </pic:blipFill>
                  <pic:spPr>
                    <a:xfrm>
                      <a:off x="0" y="0"/>
                      <a:ext cx="4501651" cy="142875"/>
                    </a:xfrm>
                    <a:prstGeom prst="rect">
                      <a:avLst/>
                    </a:prstGeom>
                  </pic:spPr>
                </pic:pic>
              </a:graphicData>
            </a:graphic>
          </wp:anchor>
        </w:drawing>
      </w:r>
      <w:r>
        <w:rPr/>
        <w:drawing>
          <wp:anchor distT="0" distB="0" distL="0" distR="0" allowOverlap="1" layoutInCell="1" locked="0" behindDoc="0" simplePos="0" relativeHeight="15">
            <wp:simplePos x="0" y="0"/>
            <wp:positionH relativeFrom="page">
              <wp:posOffset>1172895</wp:posOffset>
            </wp:positionH>
            <wp:positionV relativeFrom="paragraph">
              <wp:posOffset>503421</wp:posOffset>
            </wp:positionV>
            <wp:extent cx="5176622" cy="140874"/>
            <wp:effectExtent l="0" t="0" r="0" b="0"/>
            <wp:wrapTopAndBottom/>
            <wp:docPr id="29" name="image24.png"/>
            <wp:cNvGraphicFramePr>
              <a:graphicFrameLocks noChangeAspect="1"/>
            </wp:cNvGraphicFramePr>
            <a:graphic>
              <a:graphicData uri="http://schemas.openxmlformats.org/drawingml/2006/picture">
                <pic:pic>
                  <pic:nvPicPr>
                    <pic:cNvPr id="30" name="image24.png"/>
                    <pic:cNvPicPr/>
                  </pic:nvPicPr>
                  <pic:blipFill>
                    <a:blip r:embed="rId34" cstate="print"/>
                    <a:stretch>
                      <a:fillRect/>
                    </a:stretch>
                  </pic:blipFill>
                  <pic:spPr>
                    <a:xfrm>
                      <a:off x="0" y="0"/>
                      <a:ext cx="5176622" cy="140874"/>
                    </a:xfrm>
                    <a:prstGeom prst="rect">
                      <a:avLst/>
                    </a:prstGeom>
                  </pic:spPr>
                </pic:pic>
              </a:graphicData>
            </a:graphic>
          </wp:anchor>
        </w:drawing>
      </w:r>
    </w:p>
    <w:p>
      <w:pPr>
        <w:pStyle w:val="BodyText"/>
        <w:spacing w:before="5"/>
        <w:rPr>
          <w:b/>
          <w:sz w:val="16"/>
        </w:rPr>
      </w:pPr>
    </w:p>
    <w:p>
      <w:pPr>
        <w:pStyle w:val="BodyText"/>
        <w:spacing w:before="10"/>
        <w:rPr>
          <w:b/>
          <w:sz w:val="7"/>
        </w:rPr>
      </w:pPr>
    </w:p>
    <w:p>
      <w:pPr>
        <w:spacing w:before="92"/>
        <w:ind w:left="249" w:right="311" w:firstLine="0"/>
        <w:jc w:val="center"/>
        <w:rPr>
          <w:b/>
          <w:i/>
          <w:sz w:val="24"/>
        </w:rPr>
      </w:pPr>
      <w:r>
        <w:rPr>
          <w:b/>
          <w:i/>
          <w:sz w:val="24"/>
        </w:rPr>
        <w:t>A Project Supported By</w:t>
      </w:r>
    </w:p>
    <w:p>
      <w:pPr>
        <w:pStyle w:val="BodyText"/>
        <w:spacing w:before="10"/>
        <w:rPr>
          <w:b/>
          <w:i/>
          <w:sz w:val="26"/>
        </w:rPr>
      </w:pPr>
      <w:r>
        <w:rPr/>
        <w:drawing>
          <wp:anchor distT="0" distB="0" distL="0" distR="0" allowOverlap="1" layoutInCell="1" locked="0" behindDoc="0" simplePos="0" relativeHeight="16">
            <wp:simplePos x="0" y="0"/>
            <wp:positionH relativeFrom="page">
              <wp:posOffset>2849879</wp:posOffset>
            </wp:positionH>
            <wp:positionV relativeFrom="paragraph">
              <wp:posOffset>220967</wp:posOffset>
            </wp:positionV>
            <wp:extent cx="1600199" cy="685800"/>
            <wp:effectExtent l="0" t="0" r="0" b="0"/>
            <wp:wrapTopAndBottom/>
            <wp:docPr id="31" name="image25.jpeg"/>
            <wp:cNvGraphicFramePr>
              <a:graphicFrameLocks noChangeAspect="1"/>
            </wp:cNvGraphicFramePr>
            <a:graphic>
              <a:graphicData uri="http://schemas.openxmlformats.org/drawingml/2006/picture">
                <pic:pic>
                  <pic:nvPicPr>
                    <pic:cNvPr id="32" name="image25.jpeg"/>
                    <pic:cNvPicPr/>
                  </pic:nvPicPr>
                  <pic:blipFill>
                    <a:blip r:embed="rId35" cstate="print"/>
                    <a:stretch>
                      <a:fillRect/>
                    </a:stretch>
                  </pic:blipFill>
                  <pic:spPr>
                    <a:xfrm>
                      <a:off x="0" y="0"/>
                      <a:ext cx="1600199" cy="685800"/>
                    </a:xfrm>
                    <a:prstGeom prst="rect">
                      <a:avLst/>
                    </a:prstGeom>
                  </pic:spPr>
                </pic:pic>
              </a:graphicData>
            </a:graphic>
          </wp:anchor>
        </w:drawing>
      </w:r>
    </w:p>
    <w:p>
      <w:pPr>
        <w:spacing w:line="340" w:lineRule="auto" w:before="228"/>
        <w:ind w:left="281" w:right="449" w:firstLine="0"/>
        <w:jc w:val="left"/>
        <w:rPr>
          <w:sz w:val="24"/>
        </w:rPr>
      </w:pPr>
      <w:r>
        <w:rPr>
          <w:sz w:val="24"/>
        </w:rPr>
        <w:t>For millions of older people in the UK the current health crisis, caused by the Covid-19 virus, is creating feelings of anxiety, uncertainty and isolation. Keeping safe and well means staying in- doors and minimising contact with neighbours, carers and loved ones but avoiding close contact with other people doesn’t mean that you have to be bored or feel forgotten. As people get older they often say things like “it’s about time I wrote down my life story” or their children and grand- children will say “if only Nan, Granny or Granddad would record their precious memories”. But most of us reach older age without finding the time to commit pen to paper or to sit down at the computer keyboard and simply type away.</w:t>
      </w:r>
    </w:p>
    <w:p>
      <w:pPr>
        <w:spacing w:line="340" w:lineRule="auto" w:before="120"/>
        <w:ind w:left="281" w:right="378" w:firstLine="0"/>
        <w:jc w:val="left"/>
        <w:rPr>
          <w:sz w:val="24"/>
        </w:rPr>
      </w:pPr>
      <w:r>
        <w:rPr>
          <w:sz w:val="24"/>
        </w:rPr>
        <w:t>You may have fascinating recollections of your school days, your armed service, employment, sport, family life or historic events and younger generations are always interested to learn what life was like 60, 70 or 80 years ago and to hear those personal stories, the sad ones alongside the happy ones.</w:t>
      </w:r>
    </w:p>
    <w:p>
      <w:pPr>
        <w:spacing w:before="120"/>
        <w:ind w:left="281" w:right="0" w:firstLine="0"/>
        <w:jc w:val="left"/>
        <w:rPr>
          <w:sz w:val="24"/>
        </w:rPr>
      </w:pPr>
      <w:r>
        <w:rPr>
          <w:sz w:val="24"/>
        </w:rPr>
        <w:t>At Age Concern Birmingham (ACB) we are running a memory based project which is funded by</w:t>
      </w:r>
    </w:p>
    <w:p>
      <w:pPr>
        <w:spacing w:line="340" w:lineRule="auto" w:before="115"/>
        <w:ind w:left="281" w:right="359" w:firstLine="0"/>
        <w:jc w:val="left"/>
        <w:rPr>
          <w:sz w:val="24"/>
        </w:rPr>
      </w:pPr>
      <w:r>
        <w:rPr>
          <w:sz w:val="24"/>
        </w:rPr>
        <w:t>the Heritage Fund. </w:t>
      </w:r>
      <w:r>
        <w:rPr>
          <w:spacing w:val="3"/>
          <w:sz w:val="24"/>
        </w:rPr>
        <w:t>We </w:t>
      </w:r>
      <w:r>
        <w:rPr>
          <w:sz w:val="24"/>
        </w:rPr>
        <w:t>are collecting memories and stories from older people in Birmingham and the wider West Midlands, many of which will be included in a book to be published later this year or published on our blog. Because of the Covid-19 crisis we have had to postpone our events and face-to-face interviews with local people. So we’re looking at delivering our project another way. </w:t>
      </w:r>
      <w:r>
        <w:rPr>
          <w:spacing w:val="4"/>
          <w:sz w:val="24"/>
        </w:rPr>
        <w:t>We</w:t>
      </w:r>
      <w:r>
        <w:rPr>
          <w:spacing w:val="-46"/>
          <w:sz w:val="24"/>
        </w:rPr>
        <w:t> </w:t>
      </w:r>
      <w:r>
        <w:rPr>
          <w:sz w:val="24"/>
        </w:rPr>
        <w:t>don’t want to stop our project when we know that there are thousands of older people in the city sitting at home feeling bored and isolated but who could still contribute</w:t>
      </w:r>
      <w:r>
        <w:rPr>
          <w:spacing w:val="-25"/>
          <w:sz w:val="24"/>
        </w:rPr>
        <w:t> </w:t>
      </w:r>
      <w:r>
        <w:rPr>
          <w:sz w:val="24"/>
        </w:rPr>
        <w:t>stories.</w:t>
      </w:r>
    </w:p>
    <w:p>
      <w:pPr>
        <w:spacing w:line="340" w:lineRule="auto" w:before="121"/>
        <w:ind w:left="281" w:right="544" w:firstLine="0"/>
        <w:jc w:val="left"/>
        <w:rPr>
          <w:sz w:val="24"/>
        </w:rPr>
      </w:pPr>
      <w:r>
        <w:rPr>
          <w:sz w:val="24"/>
        </w:rPr>
        <w:t>Please join in with our memory writing-and-recording project today. Whether you start off with a few bullet-points or dive straight into your memoirs, write it, type it, tape it or dictate it, dig out your old documents and photographs for scanning, we welcome it all for our project!</w:t>
      </w:r>
    </w:p>
    <w:p>
      <w:pPr>
        <w:spacing w:before="121"/>
        <w:ind w:left="281" w:right="0" w:firstLine="0"/>
        <w:jc w:val="left"/>
        <w:rPr>
          <w:sz w:val="24"/>
        </w:rPr>
      </w:pPr>
      <w:r>
        <w:rPr>
          <w:sz w:val="24"/>
        </w:rPr>
        <w:t>Please send your memories to:</w:t>
      </w:r>
    </w:p>
    <w:p>
      <w:pPr>
        <w:spacing w:before="233"/>
        <w:ind w:left="249" w:right="309" w:firstLine="0"/>
        <w:jc w:val="center"/>
        <w:rPr>
          <w:b/>
          <w:sz w:val="28"/>
        </w:rPr>
      </w:pPr>
      <w:r>
        <w:rPr>
          <w:b/>
          <w:sz w:val="28"/>
        </w:rPr>
        <w:t>Peter Millington at Age Concern Birmingham, 76-78 Boldmere Road,</w:t>
      </w:r>
    </w:p>
    <w:p>
      <w:pPr>
        <w:spacing w:before="134"/>
        <w:ind w:left="249" w:right="307" w:firstLine="0"/>
        <w:jc w:val="center"/>
        <w:rPr>
          <w:b/>
          <w:sz w:val="28"/>
        </w:rPr>
      </w:pPr>
      <w:r>
        <w:rPr>
          <w:b/>
          <w:sz w:val="28"/>
        </w:rPr>
        <w:t>Birmingham B73 5TJ or</w:t>
      </w:r>
    </w:p>
    <w:p>
      <w:pPr>
        <w:spacing w:before="254"/>
        <w:ind w:left="249" w:right="309" w:firstLine="0"/>
        <w:jc w:val="center"/>
        <w:rPr>
          <w:b/>
          <w:sz w:val="28"/>
        </w:rPr>
      </w:pPr>
      <w:r>
        <w:rPr>
          <w:b/>
          <w:sz w:val="28"/>
        </w:rPr>
        <w:t>email</w:t>
      </w:r>
      <w:r>
        <w:rPr>
          <w:b/>
          <w:color w:val="085295"/>
          <w:sz w:val="28"/>
          <w:u w:val="thick" w:color="085295"/>
        </w:rPr>
        <w:t> </w:t>
      </w:r>
      <w:hyperlink r:id="rId36">
        <w:r>
          <w:rPr>
            <w:b/>
            <w:color w:val="085295"/>
            <w:sz w:val="28"/>
            <w:u w:val="thick" w:color="085295"/>
          </w:rPr>
          <w:t>peter.millington@birminghamcarershub.org.uk</w:t>
        </w:r>
      </w:hyperlink>
    </w:p>
    <w:p>
      <w:pPr>
        <w:spacing w:after="0"/>
        <w:jc w:val="center"/>
        <w:rPr>
          <w:sz w:val="28"/>
        </w:rPr>
        <w:sectPr>
          <w:pgSz w:w="11910" w:h="16840"/>
          <w:pgMar w:top="680" w:bottom="280" w:left="520" w:right="460"/>
        </w:sectPr>
      </w:pPr>
    </w:p>
    <w:p>
      <w:pPr>
        <w:pStyle w:val="Heading2"/>
        <w:spacing w:line="271" w:lineRule="auto" w:before="55"/>
        <w:ind w:left="591" w:right="500" w:hanging="142"/>
      </w:pPr>
      <w:r>
        <w:rPr/>
        <w:t>Ageing Better in Birmingham City Wide Hub &amp; Carers Hub</w:t>
      </w:r>
    </w:p>
    <w:p>
      <w:pPr>
        <w:pStyle w:val="Heading3"/>
        <w:spacing w:line="228" w:lineRule="auto" w:before="497"/>
        <w:ind w:right="378"/>
      </w:pPr>
      <w:r>
        <w:rPr/>
        <w:t>Do you want to help and reduce social isolation for Brummies over 50 during the coronavirus pandemic?</w:t>
      </w:r>
    </w:p>
    <w:p>
      <w:pPr>
        <w:pStyle w:val="BodyText"/>
        <w:spacing w:before="8"/>
        <w:rPr>
          <w:b/>
          <w:sz w:val="28"/>
        </w:rPr>
      </w:pPr>
    </w:p>
    <w:p>
      <w:pPr>
        <w:spacing w:before="0"/>
        <w:ind w:left="341" w:right="0" w:firstLine="0"/>
        <w:jc w:val="left"/>
        <w:rPr>
          <w:b/>
          <w:sz w:val="32"/>
        </w:rPr>
      </w:pPr>
      <w:r>
        <w:rPr>
          <w:b/>
          <w:sz w:val="32"/>
        </w:rPr>
        <w:t>Not sure how to get your idea up and running?</w:t>
      </w:r>
    </w:p>
    <w:p>
      <w:pPr>
        <w:pStyle w:val="BodyText"/>
        <w:spacing w:before="1"/>
        <w:rPr>
          <w:b/>
          <w:sz w:val="39"/>
        </w:rPr>
      </w:pPr>
    </w:p>
    <w:p>
      <w:pPr>
        <w:spacing w:before="1"/>
        <w:ind w:left="341" w:right="0" w:firstLine="0"/>
        <w:jc w:val="left"/>
        <w:rPr>
          <w:b/>
          <w:sz w:val="32"/>
        </w:rPr>
      </w:pPr>
      <w:r>
        <w:rPr>
          <w:b/>
          <w:sz w:val="32"/>
        </w:rPr>
        <w:t>Get in touch with Ageing Better in Birmingham!</w:t>
      </w:r>
    </w:p>
    <w:p>
      <w:pPr>
        <w:pStyle w:val="BodyText"/>
        <w:spacing w:before="11"/>
        <w:rPr>
          <w:b/>
          <w:sz w:val="12"/>
        </w:rPr>
      </w:pPr>
      <w:r>
        <w:rPr/>
        <w:drawing>
          <wp:anchor distT="0" distB="0" distL="0" distR="0" allowOverlap="1" layoutInCell="1" locked="0" behindDoc="0" simplePos="0" relativeHeight="17">
            <wp:simplePos x="0" y="0"/>
            <wp:positionH relativeFrom="page">
              <wp:posOffset>402450</wp:posOffset>
            </wp:positionH>
            <wp:positionV relativeFrom="paragraph">
              <wp:posOffset>119612</wp:posOffset>
            </wp:positionV>
            <wp:extent cx="6686550" cy="6686550"/>
            <wp:effectExtent l="0" t="0" r="0" b="0"/>
            <wp:wrapTopAndBottom/>
            <wp:docPr id="33" name="image26.jpeg"/>
            <wp:cNvGraphicFramePr>
              <a:graphicFrameLocks noChangeAspect="1"/>
            </wp:cNvGraphicFramePr>
            <a:graphic>
              <a:graphicData uri="http://schemas.openxmlformats.org/drawingml/2006/picture">
                <pic:pic>
                  <pic:nvPicPr>
                    <pic:cNvPr id="34" name="image26.jpeg"/>
                    <pic:cNvPicPr/>
                  </pic:nvPicPr>
                  <pic:blipFill>
                    <a:blip r:embed="rId37" cstate="print"/>
                    <a:stretch>
                      <a:fillRect/>
                    </a:stretch>
                  </pic:blipFill>
                  <pic:spPr>
                    <a:xfrm>
                      <a:off x="0" y="0"/>
                      <a:ext cx="6686550" cy="6686550"/>
                    </a:xfrm>
                    <a:prstGeom prst="rect">
                      <a:avLst/>
                    </a:prstGeom>
                  </pic:spPr>
                </pic:pic>
              </a:graphicData>
            </a:graphic>
          </wp:anchor>
        </w:drawing>
      </w:r>
    </w:p>
    <w:p>
      <w:pPr>
        <w:spacing w:after="0"/>
        <w:rPr>
          <w:sz w:val="12"/>
        </w:rPr>
        <w:sectPr>
          <w:pgSz w:w="11910" w:h="16840"/>
          <w:pgMar w:top="720" w:bottom="280" w:left="520" w:right="460"/>
        </w:sectPr>
      </w:pPr>
    </w:p>
    <w:p>
      <w:pPr>
        <w:spacing w:before="62"/>
        <w:ind w:left="249" w:right="309" w:firstLine="0"/>
        <w:jc w:val="center"/>
        <w:rPr>
          <w:b/>
          <w:sz w:val="72"/>
        </w:rPr>
      </w:pPr>
      <w:r>
        <w:rPr>
          <w:b/>
          <w:sz w:val="72"/>
        </w:rPr>
        <w:t>Fraud Awareness</w:t>
      </w:r>
    </w:p>
    <w:p>
      <w:pPr>
        <w:pStyle w:val="BodyText"/>
        <w:spacing w:line="228" w:lineRule="auto" w:before="419"/>
        <w:ind w:left="300" w:right="636"/>
      </w:pPr>
      <w:r>
        <w:rPr/>
        <w:drawing>
          <wp:anchor distT="0" distB="0" distL="0" distR="0" allowOverlap="1" layoutInCell="1" locked="0" behindDoc="0" simplePos="0" relativeHeight="251676672">
            <wp:simplePos x="0" y="0"/>
            <wp:positionH relativeFrom="page">
              <wp:posOffset>5019985</wp:posOffset>
            </wp:positionH>
            <wp:positionV relativeFrom="paragraph">
              <wp:posOffset>1689379</wp:posOffset>
            </wp:positionV>
            <wp:extent cx="1812399" cy="1825382"/>
            <wp:effectExtent l="0" t="0" r="0" b="0"/>
            <wp:wrapNone/>
            <wp:docPr id="35" name="image27.png"/>
            <wp:cNvGraphicFramePr>
              <a:graphicFrameLocks noChangeAspect="1"/>
            </wp:cNvGraphicFramePr>
            <a:graphic>
              <a:graphicData uri="http://schemas.openxmlformats.org/drawingml/2006/picture">
                <pic:pic>
                  <pic:nvPicPr>
                    <pic:cNvPr id="36" name="image27.png"/>
                    <pic:cNvPicPr/>
                  </pic:nvPicPr>
                  <pic:blipFill>
                    <a:blip r:embed="rId38" cstate="print"/>
                    <a:stretch>
                      <a:fillRect/>
                    </a:stretch>
                  </pic:blipFill>
                  <pic:spPr>
                    <a:xfrm>
                      <a:off x="0" y="0"/>
                      <a:ext cx="1812399" cy="1825382"/>
                    </a:xfrm>
                    <a:prstGeom prst="rect">
                      <a:avLst/>
                    </a:prstGeom>
                  </pic:spPr>
                </pic:pic>
              </a:graphicData>
            </a:graphic>
          </wp:anchor>
        </w:drawing>
      </w:r>
      <w:r>
        <w:rPr>
          <w:color w:val="111111"/>
        </w:rPr>
        <w:t>With the challenge that the coronavirus pandemic is presenting to everybody, but in particular for older people, it is clear that protection against scams and fraud is now more important than ever. We have already seen evidence that ‘scammers’ have started to exploit the situation and so Age Concern Birmingham have developed a simple toolkit to share advice and guidance around fraud awareness.</w:t>
      </w:r>
    </w:p>
    <w:p>
      <w:pPr>
        <w:pStyle w:val="BodyText"/>
        <w:spacing w:before="8"/>
        <w:rPr>
          <w:sz w:val="29"/>
        </w:rPr>
      </w:pPr>
    </w:p>
    <w:p>
      <w:pPr>
        <w:pStyle w:val="BodyText"/>
        <w:spacing w:line="228" w:lineRule="auto"/>
        <w:ind w:left="300" w:right="4598"/>
      </w:pPr>
      <w:r>
        <w:rPr>
          <w:color w:val="111111"/>
        </w:rPr>
        <w:t>As part of this, we want to share some key messages around this, as follows:</w:t>
      </w:r>
    </w:p>
    <w:p>
      <w:pPr>
        <w:pStyle w:val="Heading3"/>
        <w:spacing w:before="263"/>
        <w:ind w:left="300"/>
      </w:pPr>
      <w:r>
        <w:rPr>
          <w:color w:val="111111"/>
        </w:rPr>
        <w:t>Spot It</w:t>
      </w:r>
    </w:p>
    <w:p>
      <w:pPr>
        <w:pStyle w:val="BodyText"/>
        <w:spacing w:before="261"/>
        <w:ind w:left="300"/>
      </w:pPr>
      <w:r>
        <w:rPr>
          <w:color w:val="111111"/>
        </w:rPr>
        <w:t>Be alert to the warning signs:</w:t>
      </w:r>
    </w:p>
    <w:p>
      <w:pPr>
        <w:pStyle w:val="ListParagraph"/>
        <w:numPr>
          <w:ilvl w:val="0"/>
          <w:numId w:val="1"/>
        </w:numPr>
        <w:tabs>
          <w:tab w:pos="749" w:val="left" w:leader="none"/>
          <w:tab w:pos="751" w:val="left" w:leader="none"/>
        </w:tabs>
        <w:spacing w:line="358" w:lineRule="exact" w:before="258" w:after="0"/>
        <w:ind w:left="750" w:right="0" w:hanging="451"/>
        <w:jc w:val="left"/>
        <w:rPr>
          <w:rFonts w:ascii="Symbol" w:hAnsi="Symbol"/>
          <w:color w:val="111111"/>
          <w:sz w:val="24"/>
        </w:rPr>
      </w:pPr>
      <w:r>
        <w:rPr>
          <w:color w:val="111111"/>
          <w:sz w:val="32"/>
        </w:rPr>
        <w:t>pushy and persuasive</w:t>
      </w:r>
      <w:r>
        <w:rPr>
          <w:color w:val="111111"/>
          <w:spacing w:val="-4"/>
          <w:sz w:val="32"/>
        </w:rPr>
        <w:t> </w:t>
      </w:r>
      <w:r>
        <w:rPr>
          <w:color w:val="111111"/>
          <w:sz w:val="32"/>
        </w:rPr>
        <w:t>salesmen</w:t>
      </w:r>
    </w:p>
    <w:p>
      <w:pPr>
        <w:pStyle w:val="ListParagraph"/>
        <w:numPr>
          <w:ilvl w:val="0"/>
          <w:numId w:val="1"/>
        </w:numPr>
        <w:tabs>
          <w:tab w:pos="749" w:val="left" w:leader="none"/>
          <w:tab w:pos="751" w:val="left" w:leader="none"/>
        </w:tabs>
        <w:spacing w:line="349" w:lineRule="exact" w:before="0" w:after="0"/>
        <w:ind w:left="750" w:right="0" w:hanging="451"/>
        <w:jc w:val="left"/>
        <w:rPr>
          <w:rFonts w:ascii="Symbol" w:hAnsi="Symbol"/>
          <w:color w:val="111111"/>
          <w:sz w:val="24"/>
        </w:rPr>
      </w:pPr>
      <w:r>
        <w:rPr>
          <w:color w:val="111111"/>
          <w:sz w:val="32"/>
        </w:rPr>
        <w:t>offers that have restricted time</w:t>
      </w:r>
      <w:r>
        <w:rPr>
          <w:color w:val="111111"/>
          <w:spacing w:val="-5"/>
          <w:sz w:val="32"/>
        </w:rPr>
        <w:t> </w:t>
      </w:r>
      <w:r>
        <w:rPr>
          <w:color w:val="111111"/>
          <w:sz w:val="32"/>
        </w:rPr>
        <w:t>offers</w:t>
      </w:r>
    </w:p>
    <w:p>
      <w:pPr>
        <w:pStyle w:val="ListParagraph"/>
        <w:numPr>
          <w:ilvl w:val="0"/>
          <w:numId w:val="1"/>
        </w:numPr>
        <w:tabs>
          <w:tab w:pos="749" w:val="left" w:leader="none"/>
          <w:tab w:pos="751" w:val="left" w:leader="none"/>
        </w:tabs>
        <w:spacing w:line="349" w:lineRule="exact" w:before="0" w:after="0"/>
        <w:ind w:left="750" w:right="0" w:hanging="451"/>
        <w:jc w:val="left"/>
        <w:rPr>
          <w:rFonts w:ascii="Symbol" w:hAnsi="Symbol"/>
          <w:color w:val="111111"/>
          <w:sz w:val="24"/>
        </w:rPr>
      </w:pPr>
      <w:r>
        <w:rPr>
          <w:color w:val="111111"/>
          <w:sz w:val="32"/>
        </w:rPr>
        <w:t>are you being asked for personal</w:t>
      </w:r>
      <w:r>
        <w:rPr>
          <w:color w:val="111111"/>
          <w:spacing w:val="-8"/>
          <w:sz w:val="32"/>
        </w:rPr>
        <w:t> </w:t>
      </w:r>
      <w:r>
        <w:rPr>
          <w:color w:val="111111"/>
          <w:sz w:val="32"/>
        </w:rPr>
        <w:t>information?</w:t>
      </w:r>
    </w:p>
    <w:p>
      <w:pPr>
        <w:pStyle w:val="ListParagraph"/>
        <w:numPr>
          <w:ilvl w:val="0"/>
          <w:numId w:val="1"/>
        </w:numPr>
        <w:tabs>
          <w:tab w:pos="749" w:val="left" w:leader="none"/>
          <w:tab w:pos="751" w:val="left" w:leader="none"/>
        </w:tabs>
        <w:spacing w:line="348" w:lineRule="exact" w:before="0" w:after="0"/>
        <w:ind w:left="750" w:right="0" w:hanging="451"/>
        <w:jc w:val="left"/>
        <w:rPr>
          <w:rFonts w:ascii="Symbol" w:hAnsi="Symbol"/>
          <w:color w:val="111111"/>
          <w:sz w:val="24"/>
        </w:rPr>
      </w:pPr>
      <w:r>
        <w:rPr>
          <w:color w:val="111111"/>
          <w:sz w:val="32"/>
        </w:rPr>
        <w:t>being asked for large amounts of money up</w:t>
      </w:r>
      <w:r>
        <w:rPr>
          <w:color w:val="111111"/>
          <w:spacing w:val="-12"/>
          <w:sz w:val="32"/>
        </w:rPr>
        <w:t> </w:t>
      </w:r>
      <w:r>
        <w:rPr>
          <w:color w:val="111111"/>
          <w:sz w:val="32"/>
        </w:rPr>
        <w:t>front</w:t>
      </w:r>
    </w:p>
    <w:p>
      <w:pPr>
        <w:pStyle w:val="ListParagraph"/>
        <w:numPr>
          <w:ilvl w:val="0"/>
          <w:numId w:val="1"/>
        </w:numPr>
        <w:tabs>
          <w:tab w:pos="749" w:val="left" w:leader="none"/>
          <w:tab w:pos="751" w:val="left" w:leader="none"/>
        </w:tabs>
        <w:spacing w:line="358" w:lineRule="exact" w:before="0" w:after="0"/>
        <w:ind w:left="750" w:right="0" w:hanging="451"/>
        <w:jc w:val="left"/>
        <w:rPr>
          <w:rFonts w:ascii="Symbol" w:hAnsi="Symbol"/>
          <w:color w:val="111111"/>
          <w:sz w:val="24"/>
        </w:rPr>
      </w:pPr>
      <w:r>
        <w:rPr>
          <w:color w:val="111111"/>
          <w:sz w:val="32"/>
        </w:rPr>
        <w:t>are they based overseas? does their telephone number</w:t>
      </w:r>
      <w:r>
        <w:rPr>
          <w:color w:val="111111"/>
          <w:spacing w:val="-15"/>
          <w:sz w:val="32"/>
        </w:rPr>
        <w:t> </w:t>
      </w:r>
      <w:r>
        <w:rPr>
          <w:color w:val="111111"/>
          <w:sz w:val="32"/>
        </w:rPr>
        <w:t>work?</w:t>
      </w:r>
    </w:p>
    <w:p>
      <w:pPr>
        <w:pStyle w:val="BodyText"/>
        <w:spacing w:before="6"/>
        <w:rPr>
          <w:sz w:val="28"/>
        </w:rPr>
      </w:pPr>
    </w:p>
    <w:p>
      <w:pPr>
        <w:pStyle w:val="Heading3"/>
        <w:spacing w:before="1"/>
        <w:ind w:left="300"/>
      </w:pPr>
      <w:r>
        <w:rPr>
          <w:color w:val="111111"/>
        </w:rPr>
        <w:t>Remember</w:t>
      </w:r>
    </w:p>
    <w:p>
      <w:pPr>
        <w:pStyle w:val="ListParagraph"/>
        <w:numPr>
          <w:ilvl w:val="0"/>
          <w:numId w:val="1"/>
        </w:numPr>
        <w:tabs>
          <w:tab w:pos="660" w:val="left" w:leader="none"/>
          <w:tab w:pos="661" w:val="left" w:leader="none"/>
        </w:tabs>
        <w:spacing w:line="228" w:lineRule="auto" w:before="276" w:after="0"/>
        <w:ind w:left="300" w:right="436" w:firstLine="0"/>
        <w:jc w:val="left"/>
        <w:rPr>
          <w:rFonts w:ascii="Symbol" w:hAnsi="Symbol"/>
          <w:color w:val="111111"/>
          <w:sz w:val="24"/>
        </w:rPr>
      </w:pPr>
      <w:r>
        <w:rPr>
          <w:color w:val="111111"/>
          <w:sz w:val="32"/>
        </w:rPr>
        <w:t>Always take your time, don’t be rushed into making a commitment &amp; becoming a victim of fraud and get a second opinion from friends, family or</w:t>
      </w:r>
      <w:r>
        <w:rPr>
          <w:color w:val="111111"/>
          <w:spacing w:val="-2"/>
          <w:sz w:val="32"/>
        </w:rPr>
        <w:t> </w:t>
      </w:r>
      <w:r>
        <w:rPr>
          <w:color w:val="111111"/>
          <w:sz w:val="32"/>
        </w:rPr>
        <w:t>neighbours.</w:t>
      </w:r>
    </w:p>
    <w:p>
      <w:pPr>
        <w:pStyle w:val="BodyText"/>
        <w:spacing w:before="9"/>
        <w:rPr>
          <w:sz w:val="29"/>
        </w:rPr>
      </w:pPr>
    </w:p>
    <w:p>
      <w:pPr>
        <w:pStyle w:val="ListParagraph"/>
        <w:numPr>
          <w:ilvl w:val="0"/>
          <w:numId w:val="1"/>
        </w:numPr>
        <w:tabs>
          <w:tab w:pos="660" w:val="left" w:leader="none"/>
          <w:tab w:pos="661" w:val="left" w:leader="none"/>
        </w:tabs>
        <w:spacing w:line="228" w:lineRule="auto" w:before="1" w:after="0"/>
        <w:ind w:left="300" w:right="499" w:firstLine="0"/>
        <w:jc w:val="left"/>
        <w:rPr>
          <w:rFonts w:ascii="Symbol" w:hAnsi="Symbol"/>
          <w:color w:val="111111"/>
          <w:sz w:val="24"/>
        </w:rPr>
      </w:pPr>
      <w:r>
        <w:rPr>
          <w:color w:val="111111"/>
          <w:sz w:val="32"/>
        </w:rPr>
        <w:t>Fraud can take many forms, some of them sophisticated. </w:t>
      </w:r>
      <w:r>
        <w:rPr>
          <w:b/>
          <w:color w:val="111111"/>
          <w:sz w:val="32"/>
        </w:rPr>
        <w:t>Do not </w:t>
      </w:r>
      <w:r>
        <w:rPr>
          <w:color w:val="111111"/>
          <w:sz w:val="32"/>
        </w:rPr>
        <w:t>feel foolish if you fall victim to it. It can happen to anyone but it’s important you report the incident to help stop it happening again or to someone else.</w:t>
      </w:r>
    </w:p>
    <w:p>
      <w:pPr>
        <w:pStyle w:val="BodyText"/>
        <w:spacing w:before="7"/>
        <w:rPr>
          <w:sz w:val="28"/>
        </w:rPr>
      </w:pPr>
    </w:p>
    <w:p>
      <w:pPr>
        <w:pStyle w:val="ListParagraph"/>
        <w:numPr>
          <w:ilvl w:val="0"/>
          <w:numId w:val="1"/>
        </w:numPr>
        <w:tabs>
          <w:tab w:pos="660" w:val="left" w:leader="none"/>
          <w:tab w:pos="661" w:val="left" w:leader="none"/>
        </w:tabs>
        <w:spacing w:line="358" w:lineRule="exact" w:before="0" w:after="0"/>
        <w:ind w:left="660" w:right="0" w:hanging="361"/>
        <w:jc w:val="left"/>
        <w:rPr>
          <w:rFonts w:ascii="Symbol" w:hAnsi="Symbol"/>
          <w:color w:val="111111"/>
          <w:sz w:val="24"/>
        </w:rPr>
      </w:pPr>
      <w:r>
        <w:rPr>
          <w:color w:val="111111"/>
          <w:sz w:val="32"/>
        </w:rPr>
        <w:t>Never give your details (name, address, bank details or PIN)</w:t>
      </w:r>
      <w:r>
        <w:rPr>
          <w:color w:val="111111"/>
          <w:spacing w:val="-10"/>
          <w:sz w:val="32"/>
        </w:rPr>
        <w:t> </w:t>
      </w:r>
      <w:r>
        <w:rPr>
          <w:color w:val="111111"/>
          <w:sz w:val="32"/>
        </w:rPr>
        <w:t>to</w:t>
      </w:r>
    </w:p>
    <w:p>
      <w:pPr>
        <w:pStyle w:val="BodyText"/>
        <w:spacing w:line="358" w:lineRule="exact"/>
        <w:ind w:left="300"/>
      </w:pPr>
      <w:r>
        <w:rPr>
          <w:color w:val="111111"/>
        </w:rPr>
        <w:t>anyone.</w:t>
      </w:r>
    </w:p>
    <w:p>
      <w:pPr>
        <w:pStyle w:val="BodyText"/>
        <w:spacing w:before="9"/>
        <w:rPr>
          <w:sz w:val="29"/>
        </w:rPr>
      </w:pPr>
    </w:p>
    <w:p>
      <w:pPr>
        <w:pStyle w:val="ListParagraph"/>
        <w:numPr>
          <w:ilvl w:val="0"/>
          <w:numId w:val="1"/>
        </w:numPr>
        <w:tabs>
          <w:tab w:pos="660" w:val="left" w:leader="none"/>
          <w:tab w:pos="661" w:val="left" w:leader="none"/>
        </w:tabs>
        <w:spacing w:line="228" w:lineRule="auto" w:before="0" w:after="0"/>
        <w:ind w:left="300" w:right="862" w:firstLine="0"/>
        <w:jc w:val="left"/>
        <w:rPr>
          <w:rFonts w:ascii="Symbol" w:hAnsi="Symbol"/>
          <w:color w:val="111111"/>
          <w:sz w:val="24"/>
        </w:rPr>
      </w:pPr>
      <w:r>
        <w:rPr>
          <w:color w:val="111111"/>
          <w:spacing w:val="-11"/>
          <w:sz w:val="32"/>
        </w:rPr>
        <w:t>You </w:t>
      </w:r>
      <w:r>
        <w:rPr>
          <w:color w:val="111111"/>
          <w:sz w:val="32"/>
        </w:rPr>
        <w:t>don’t have to pay money to get money – if you’re asked to, it’s probably a</w:t>
      </w:r>
      <w:r>
        <w:rPr>
          <w:color w:val="111111"/>
          <w:spacing w:val="-4"/>
          <w:sz w:val="32"/>
        </w:rPr>
        <w:t> </w:t>
      </w:r>
      <w:r>
        <w:rPr>
          <w:color w:val="111111"/>
          <w:sz w:val="32"/>
        </w:rPr>
        <w:t>scam!</w:t>
      </w:r>
    </w:p>
    <w:p>
      <w:pPr>
        <w:spacing w:after="0" w:line="228" w:lineRule="auto"/>
        <w:jc w:val="left"/>
        <w:rPr>
          <w:rFonts w:ascii="Symbol" w:hAnsi="Symbol"/>
          <w:sz w:val="24"/>
        </w:rPr>
        <w:sectPr>
          <w:pgSz w:w="11910" w:h="16840"/>
          <w:pgMar w:top="720" w:bottom="280" w:left="520" w:right="460"/>
        </w:sectPr>
      </w:pPr>
    </w:p>
    <w:p>
      <w:pPr>
        <w:pStyle w:val="Heading2"/>
        <w:spacing w:before="62"/>
        <w:ind w:right="308"/>
        <w:jc w:val="center"/>
      </w:pPr>
      <w:r>
        <w:rPr/>
        <w:t>Fraud Awareness</w:t>
      </w:r>
    </w:p>
    <w:p>
      <w:pPr>
        <w:pStyle w:val="BodyText"/>
        <w:rPr>
          <w:b/>
          <w:sz w:val="20"/>
        </w:rPr>
      </w:pPr>
    </w:p>
    <w:p>
      <w:pPr>
        <w:pStyle w:val="BodyText"/>
        <w:rPr>
          <w:b/>
          <w:sz w:val="20"/>
        </w:rPr>
      </w:pPr>
    </w:p>
    <w:p>
      <w:pPr>
        <w:pStyle w:val="Heading3"/>
        <w:spacing w:before="216"/>
        <w:ind w:left="255"/>
      </w:pPr>
      <w:r>
        <w:rPr>
          <w:color w:val="111111"/>
        </w:rPr>
        <w:t>Practical tips and advice:</w:t>
      </w:r>
    </w:p>
    <w:p>
      <w:pPr>
        <w:pStyle w:val="ListParagraph"/>
        <w:numPr>
          <w:ilvl w:val="0"/>
          <w:numId w:val="1"/>
        </w:numPr>
        <w:tabs>
          <w:tab w:pos="821" w:val="left" w:leader="none"/>
          <w:tab w:pos="823" w:val="left" w:leader="none"/>
        </w:tabs>
        <w:spacing w:line="228" w:lineRule="auto" w:before="275" w:after="0"/>
        <w:ind w:left="822" w:right="1337" w:hanging="567"/>
        <w:jc w:val="left"/>
        <w:rPr>
          <w:rFonts w:ascii="Symbol" w:hAnsi="Symbol"/>
          <w:color w:val="111111"/>
          <w:sz w:val="20"/>
        </w:rPr>
      </w:pPr>
      <w:r>
        <w:rPr>
          <w:color w:val="111111"/>
          <w:sz w:val="32"/>
        </w:rPr>
        <w:t>Be suspicious of pushy/persuasive salesmen and requests</w:t>
      </w:r>
      <w:r>
        <w:rPr>
          <w:color w:val="111111"/>
          <w:spacing w:val="-34"/>
          <w:sz w:val="32"/>
        </w:rPr>
        <w:t> </w:t>
      </w:r>
      <w:r>
        <w:rPr>
          <w:color w:val="111111"/>
          <w:sz w:val="32"/>
        </w:rPr>
        <w:t>for money</w:t>
      </w:r>
      <w:r>
        <w:rPr>
          <w:color w:val="111111"/>
          <w:spacing w:val="-4"/>
          <w:sz w:val="32"/>
        </w:rPr>
        <w:t> </w:t>
      </w:r>
      <w:r>
        <w:rPr>
          <w:color w:val="111111"/>
          <w:sz w:val="32"/>
        </w:rPr>
        <w:t>up-front</w:t>
      </w:r>
    </w:p>
    <w:p>
      <w:pPr>
        <w:pStyle w:val="ListParagraph"/>
        <w:numPr>
          <w:ilvl w:val="0"/>
          <w:numId w:val="1"/>
        </w:numPr>
        <w:tabs>
          <w:tab w:pos="821" w:val="left" w:leader="none"/>
          <w:tab w:pos="823" w:val="left" w:leader="none"/>
        </w:tabs>
        <w:spacing w:line="228" w:lineRule="auto" w:before="0" w:after="0"/>
        <w:ind w:left="822" w:right="1230" w:hanging="567"/>
        <w:jc w:val="left"/>
        <w:rPr>
          <w:rFonts w:ascii="Symbol" w:hAnsi="Symbol"/>
          <w:color w:val="111111"/>
          <w:sz w:val="20"/>
        </w:rPr>
      </w:pPr>
      <w:r>
        <w:rPr>
          <w:color w:val="111111"/>
          <w:sz w:val="32"/>
        </w:rPr>
        <w:t>If you cannot contact them without them contacting you, do</w:t>
      </w:r>
      <w:r>
        <w:rPr>
          <w:color w:val="111111"/>
          <w:spacing w:val="-29"/>
          <w:sz w:val="32"/>
        </w:rPr>
        <w:t> </w:t>
      </w:r>
      <w:r>
        <w:rPr>
          <w:color w:val="111111"/>
          <w:sz w:val="32"/>
        </w:rPr>
        <w:t>not proceed</w:t>
      </w:r>
    </w:p>
    <w:p>
      <w:pPr>
        <w:pStyle w:val="ListParagraph"/>
        <w:numPr>
          <w:ilvl w:val="0"/>
          <w:numId w:val="1"/>
        </w:numPr>
        <w:tabs>
          <w:tab w:pos="821" w:val="left" w:leader="none"/>
          <w:tab w:pos="823" w:val="left" w:leader="none"/>
        </w:tabs>
        <w:spacing w:line="228" w:lineRule="auto" w:before="0" w:after="0"/>
        <w:ind w:left="822" w:right="415" w:hanging="567"/>
        <w:jc w:val="left"/>
        <w:rPr>
          <w:rFonts w:ascii="Symbol" w:hAnsi="Symbol"/>
          <w:color w:val="111111"/>
          <w:sz w:val="20"/>
        </w:rPr>
      </w:pPr>
      <w:r>
        <w:rPr>
          <w:color w:val="111111"/>
          <w:sz w:val="32"/>
        </w:rPr>
        <w:t>If you receive an unsolicited call and/or they claim to be from your bank or the police and request your PIN or personal information</w:t>
      </w:r>
      <w:r>
        <w:rPr>
          <w:color w:val="111111"/>
          <w:spacing w:val="-45"/>
          <w:sz w:val="32"/>
        </w:rPr>
        <w:t> </w:t>
      </w:r>
      <w:r>
        <w:rPr>
          <w:color w:val="111111"/>
          <w:sz w:val="32"/>
        </w:rPr>
        <w:t>shut down the communications &amp; contact Action Fraud (see contact details</w:t>
      </w:r>
      <w:r>
        <w:rPr>
          <w:color w:val="111111"/>
          <w:spacing w:val="-1"/>
          <w:sz w:val="32"/>
        </w:rPr>
        <w:t> </w:t>
      </w:r>
      <w:r>
        <w:rPr>
          <w:color w:val="111111"/>
          <w:sz w:val="32"/>
        </w:rPr>
        <w:t>below)</w:t>
      </w:r>
    </w:p>
    <w:p>
      <w:pPr>
        <w:pStyle w:val="ListParagraph"/>
        <w:numPr>
          <w:ilvl w:val="0"/>
          <w:numId w:val="1"/>
        </w:numPr>
        <w:tabs>
          <w:tab w:pos="821" w:val="left" w:leader="none"/>
          <w:tab w:pos="823" w:val="left" w:leader="none"/>
        </w:tabs>
        <w:spacing w:line="228" w:lineRule="auto" w:before="0" w:after="0"/>
        <w:ind w:left="822" w:right="658" w:hanging="567"/>
        <w:jc w:val="left"/>
        <w:rPr>
          <w:rFonts w:ascii="Symbol" w:hAnsi="Symbol"/>
          <w:color w:val="111111"/>
          <w:sz w:val="20"/>
        </w:rPr>
      </w:pPr>
      <w:r>
        <w:rPr>
          <w:color w:val="111111"/>
          <w:sz w:val="32"/>
        </w:rPr>
        <w:t>Never share your PIN with anyone – the only times you should use your PIN is at a cash machine or at shop’s chip and PIN</w:t>
      </w:r>
      <w:r>
        <w:rPr>
          <w:color w:val="111111"/>
          <w:spacing w:val="-34"/>
          <w:sz w:val="32"/>
        </w:rPr>
        <w:t> </w:t>
      </w:r>
      <w:r>
        <w:rPr>
          <w:color w:val="111111"/>
          <w:sz w:val="32"/>
        </w:rPr>
        <w:t>machine.</w:t>
      </w:r>
    </w:p>
    <w:p>
      <w:pPr>
        <w:pStyle w:val="ListParagraph"/>
        <w:numPr>
          <w:ilvl w:val="0"/>
          <w:numId w:val="1"/>
        </w:numPr>
        <w:tabs>
          <w:tab w:pos="821" w:val="left" w:leader="none"/>
          <w:tab w:pos="823" w:val="left" w:leader="none"/>
        </w:tabs>
        <w:spacing w:line="228" w:lineRule="auto" w:before="0" w:after="0"/>
        <w:ind w:left="822" w:right="379" w:hanging="567"/>
        <w:jc w:val="left"/>
        <w:rPr>
          <w:rFonts w:ascii="Symbol" w:hAnsi="Symbol"/>
          <w:b/>
          <w:color w:val="111111"/>
          <w:sz w:val="20"/>
        </w:rPr>
      </w:pPr>
      <w:r>
        <w:rPr>
          <w:color w:val="111111"/>
          <w:sz w:val="32"/>
        </w:rPr>
        <w:t>Opt out of unsolicited calls by registering with the </w:t>
      </w:r>
      <w:r>
        <w:rPr>
          <w:b/>
          <w:color w:val="111111"/>
          <w:spacing w:val="-4"/>
          <w:sz w:val="32"/>
        </w:rPr>
        <w:t>Telephone </w:t>
      </w:r>
      <w:r>
        <w:rPr>
          <w:b/>
          <w:color w:val="111111"/>
          <w:sz w:val="32"/>
        </w:rPr>
        <w:t>Prefer- ence Service on 0345 070</w:t>
      </w:r>
      <w:r>
        <w:rPr>
          <w:b/>
          <w:color w:val="111111"/>
          <w:spacing w:val="-2"/>
          <w:sz w:val="32"/>
        </w:rPr>
        <w:t> </w:t>
      </w:r>
      <w:r>
        <w:rPr>
          <w:b/>
          <w:color w:val="111111"/>
          <w:sz w:val="32"/>
        </w:rPr>
        <w:t>0707</w:t>
      </w:r>
    </w:p>
    <w:p>
      <w:pPr>
        <w:pStyle w:val="ListParagraph"/>
        <w:numPr>
          <w:ilvl w:val="0"/>
          <w:numId w:val="1"/>
        </w:numPr>
        <w:tabs>
          <w:tab w:pos="821" w:val="left" w:leader="none"/>
          <w:tab w:pos="823" w:val="left" w:leader="none"/>
        </w:tabs>
        <w:spacing w:line="228" w:lineRule="auto" w:before="0" w:after="0"/>
        <w:ind w:left="822" w:right="639" w:hanging="567"/>
        <w:jc w:val="left"/>
        <w:rPr>
          <w:rFonts w:ascii="Symbol" w:hAnsi="Symbol"/>
          <w:color w:val="111111"/>
          <w:sz w:val="20"/>
        </w:rPr>
      </w:pPr>
      <w:r>
        <w:rPr>
          <w:color w:val="111111"/>
          <w:sz w:val="32"/>
        </w:rPr>
        <w:t>Never send money to anyone you don’t know or pay fees, however small, to claim prizes or lottery</w:t>
      </w:r>
      <w:r>
        <w:rPr>
          <w:color w:val="111111"/>
          <w:spacing w:val="-9"/>
          <w:sz w:val="32"/>
        </w:rPr>
        <w:t> </w:t>
      </w:r>
      <w:r>
        <w:rPr>
          <w:color w:val="111111"/>
          <w:sz w:val="32"/>
        </w:rPr>
        <w:t>winnings.</w:t>
      </w:r>
    </w:p>
    <w:p>
      <w:pPr>
        <w:pStyle w:val="ListParagraph"/>
        <w:numPr>
          <w:ilvl w:val="0"/>
          <w:numId w:val="1"/>
        </w:numPr>
        <w:tabs>
          <w:tab w:pos="821" w:val="left" w:leader="none"/>
          <w:tab w:pos="823" w:val="left" w:leader="none"/>
        </w:tabs>
        <w:spacing w:line="228" w:lineRule="auto" w:before="0" w:after="0"/>
        <w:ind w:left="822" w:right="515" w:hanging="567"/>
        <w:jc w:val="left"/>
        <w:rPr>
          <w:rFonts w:ascii="Symbol" w:hAnsi="Symbol"/>
          <w:b/>
          <w:color w:val="111111"/>
          <w:sz w:val="20"/>
        </w:rPr>
      </w:pPr>
      <w:r>
        <w:rPr>
          <w:color w:val="111111"/>
          <w:sz w:val="32"/>
        </w:rPr>
        <w:t>Remove your name from direct mailing lists by calling </w:t>
      </w:r>
      <w:r>
        <w:rPr>
          <w:b/>
          <w:color w:val="111111"/>
          <w:sz w:val="32"/>
        </w:rPr>
        <w:t>MPS </w:t>
      </w:r>
      <w:r>
        <w:rPr>
          <w:color w:val="111111"/>
          <w:sz w:val="32"/>
        </w:rPr>
        <w:t>on </w:t>
      </w:r>
      <w:r>
        <w:rPr>
          <w:b/>
          <w:color w:val="111111"/>
          <w:sz w:val="32"/>
        </w:rPr>
        <w:t>0207 291</w:t>
      </w:r>
      <w:r>
        <w:rPr>
          <w:b/>
          <w:color w:val="111111"/>
          <w:spacing w:val="-2"/>
          <w:sz w:val="32"/>
        </w:rPr>
        <w:t> </w:t>
      </w:r>
      <w:r>
        <w:rPr>
          <w:b/>
          <w:color w:val="111111"/>
          <w:sz w:val="32"/>
        </w:rPr>
        <w:t>3310</w:t>
      </w:r>
    </w:p>
    <w:p>
      <w:pPr>
        <w:pStyle w:val="ListParagraph"/>
        <w:numPr>
          <w:ilvl w:val="0"/>
          <w:numId w:val="1"/>
        </w:numPr>
        <w:tabs>
          <w:tab w:pos="821" w:val="left" w:leader="none"/>
          <w:tab w:pos="823" w:val="left" w:leader="none"/>
        </w:tabs>
        <w:spacing w:line="342" w:lineRule="exact" w:before="0" w:after="0"/>
        <w:ind w:left="822" w:right="0" w:hanging="568"/>
        <w:jc w:val="left"/>
        <w:rPr>
          <w:rFonts w:ascii="Symbol" w:hAnsi="Symbol"/>
          <w:color w:val="111111"/>
          <w:sz w:val="20"/>
        </w:rPr>
      </w:pPr>
      <w:r>
        <w:rPr>
          <w:color w:val="111111"/>
          <w:sz w:val="32"/>
        </w:rPr>
        <w:t>Never let an unknown person in to your house, always ask for</w:t>
      </w:r>
      <w:r>
        <w:rPr>
          <w:color w:val="111111"/>
          <w:spacing w:val="-25"/>
          <w:sz w:val="32"/>
        </w:rPr>
        <w:t> </w:t>
      </w:r>
      <w:r>
        <w:rPr>
          <w:color w:val="111111"/>
          <w:sz w:val="32"/>
        </w:rPr>
        <w:t>ID.</w:t>
      </w:r>
    </w:p>
    <w:p>
      <w:pPr>
        <w:pStyle w:val="ListParagraph"/>
        <w:numPr>
          <w:ilvl w:val="0"/>
          <w:numId w:val="1"/>
        </w:numPr>
        <w:tabs>
          <w:tab w:pos="821" w:val="left" w:leader="none"/>
          <w:tab w:pos="823" w:val="left" w:leader="none"/>
        </w:tabs>
        <w:spacing w:line="348" w:lineRule="exact" w:before="0" w:after="0"/>
        <w:ind w:left="822" w:right="0" w:hanging="568"/>
        <w:jc w:val="left"/>
        <w:rPr>
          <w:rFonts w:ascii="Symbol" w:hAnsi="Symbol"/>
          <w:color w:val="111111"/>
          <w:sz w:val="20"/>
        </w:rPr>
      </w:pPr>
      <w:r>
        <w:rPr>
          <w:color w:val="111111"/>
          <w:sz w:val="32"/>
        </w:rPr>
        <w:t>The virtual world is like the real world, you still need to take</w:t>
      </w:r>
      <w:r>
        <w:rPr>
          <w:color w:val="111111"/>
          <w:spacing w:val="-12"/>
          <w:sz w:val="32"/>
        </w:rPr>
        <w:t> </w:t>
      </w:r>
      <w:r>
        <w:rPr>
          <w:color w:val="111111"/>
          <w:sz w:val="32"/>
        </w:rPr>
        <w:t>your</w:t>
      </w:r>
    </w:p>
    <w:p>
      <w:pPr>
        <w:pStyle w:val="BodyText"/>
        <w:spacing w:line="358" w:lineRule="exact"/>
        <w:ind w:left="822"/>
      </w:pPr>
      <w:r>
        <w:rPr>
          <w:color w:val="111111"/>
        </w:rPr>
        <w:t>time, think twice and make necessary checks</w:t>
      </w:r>
    </w:p>
    <w:p>
      <w:pPr>
        <w:pStyle w:val="BodyText"/>
        <w:spacing w:before="6"/>
        <w:rPr>
          <w:sz w:val="10"/>
        </w:rPr>
      </w:pPr>
      <w:r>
        <w:rPr/>
        <w:drawing>
          <wp:anchor distT="0" distB="0" distL="0" distR="0" allowOverlap="1" layoutInCell="1" locked="0" behindDoc="0" simplePos="0" relativeHeight="19">
            <wp:simplePos x="0" y="0"/>
            <wp:positionH relativeFrom="page">
              <wp:posOffset>456819</wp:posOffset>
            </wp:positionH>
            <wp:positionV relativeFrom="paragraph">
              <wp:posOffset>150072</wp:posOffset>
            </wp:positionV>
            <wp:extent cx="2989177" cy="3952494"/>
            <wp:effectExtent l="0" t="0" r="0" b="0"/>
            <wp:wrapTopAndBottom/>
            <wp:docPr id="37" name="image28.jpeg"/>
            <wp:cNvGraphicFramePr>
              <a:graphicFrameLocks noChangeAspect="1"/>
            </wp:cNvGraphicFramePr>
            <a:graphic>
              <a:graphicData uri="http://schemas.openxmlformats.org/drawingml/2006/picture">
                <pic:pic>
                  <pic:nvPicPr>
                    <pic:cNvPr id="38" name="image28.jpeg"/>
                    <pic:cNvPicPr/>
                  </pic:nvPicPr>
                  <pic:blipFill>
                    <a:blip r:embed="rId39" cstate="print"/>
                    <a:stretch>
                      <a:fillRect/>
                    </a:stretch>
                  </pic:blipFill>
                  <pic:spPr>
                    <a:xfrm>
                      <a:off x="0" y="0"/>
                      <a:ext cx="2989177" cy="3952494"/>
                    </a:xfrm>
                    <a:prstGeom prst="rect">
                      <a:avLst/>
                    </a:prstGeom>
                  </pic:spPr>
                </pic:pic>
              </a:graphicData>
            </a:graphic>
          </wp:anchor>
        </w:drawing>
      </w:r>
      <w:r>
        <w:rPr/>
        <w:drawing>
          <wp:anchor distT="0" distB="0" distL="0" distR="0" allowOverlap="1" layoutInCell="1" locked="0" behindDoc="0" simplePos="0" relativeHeight="20">
            <wp:simplePos x="0" y="0"/>
            <wp:positionH relativeFrom="page">
              <wp:posOffset>4061967</wp:posOffset>
            </wp:positionH>
            <wp:positionV relativeFrom="paragraph">
              <wp:posOffset>102092</wp:posOffset>
            </wp:positionV>
            <wp:extent cx="3005695" cy="3963352"/>
            <wp:effectExtent l="0" t="0" r="0" b="0"/>
            <wp:wrapTopAndBottom/>
            <wp:docPr id="39" name="image29.jpeg"/>
            <wp:cNvGraphicFramePr>
              <a:graphicFrameLocks noChangeAspect="1"/>
            </wp:cNvGraphicFramePr>
            <a:graphic>
              <a:graphicData uri="http://schemas.openxmlformats.org/drawingml/2006/picture">
                <pic:pic>
                  <pic:nvPicPr>
                    <pic:cNvPr id="40" name="image29.jpeg"/>
                    <pic:cNvPicPr/>
                  </pic:nvPicPr>
                  <pic:blipFill>
                    <a:blip r:embed="rId40" cstate="print"/>
                    <a:stretch>
                      <a:fillRect/>
                    </a:stretch>
                  </pic:blipFill>
                  <pic:spPr>
                    <a:xfrm>
                      <a:off x="0" y="0"/>
                      <a:ext cx="3005695" cy="3963352"/>
                    </a:xfrm>
                    <a:prstGeom prst="rect">
                      <a:avLst/>
                    </a:prstGeom>
                  </pic:spPr>
                </pic:pic>
              </a:graphicData>
            </a:graphic>
          </wp:anchor>
        </w:drawing>
      </w:r>
    </w:p>
    <w:p>
      <w:pPr>
        <w:spacing w:after="0"/>
        <w:rPr>
          <w:sz w:val="10"/>
        </w:rPr>
        <w:sectPr>
          <w:pgSz w:w="11910" w:h="16840"/>
          <w:pgMar w:top="720" w:bottom="280" w:left="520" w:right="460"/>
        </w:sectPr>
      </w:pPr>
    </w:p>
    <w:p>
      <w:pPr>
        <w:pStyle w:val="Heading1"/>
        <w:spacing w:before="47"/>
        <w:ind w:left="1045"/>
      </w:pPr>
      <w:r>
        <w:rPr/>
        <w:t>Good News Stories</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1"/>
        <w:rPr>
          <w:b/>
          <w:sz w:val="11"/>
        </w:rPr>
      </w:pPr>
      <w:r>
        <w:rPr/>
        <w:drawing>
          <wp:anchor distT="0" distB="0" distL="0" distR="0" allowOverlap="1" layoutInCell="1" locked="0" behindDoc="0" simplePos="0" relativeHeight="21">
            <wp:simplePos x="0" y="0"/>
            <wp:positionH relativeFrom="page">
              <wp:posOffset>1505705</wp:posOffset>
            </wp:positionH>
            <wp:positionV relativeFrom="paragraph">
              <wp:posOffset>106176</wp:posOffset>
            </wp:positionV>
            <wp:extent cx="4646512" cy="7958994"/>
            <wp:effectExtent l="0" t="0" r="0" b="0"/>
            <wp:wrapTopAndBottom/>
            <wp:docPr id="41" name="image30.jpeg"/>
            <wp:cNvGraphicFramePr>
              <a:graphicFrameLocks noChangeAspect="1"/>
            </wp:cNvGraphicFramePr>
            <a:graphic>
              <a:graphicData uri="http://schemas.openxmlformats.org/drawingml/2006/picture">
                <pic:pic>
                  <pic:nvPicPr>
                    <pic:cNvPr id="42" name="image30.jpeg"/>
                    <pic:cNvPicPr/>
                  </pic:nvPicPr>
                  <pic:blipFill>
                    <a:blip r:embed="rId41" cstate="print"/>
                    <a:stretch>
                      <a:fillRect/>
                    </a:stretch>
                  </pic:blipFill>
                  <pic:spPr>
                    <a:xfrm>
                      <a:off x="0" y="0"/>
                      <a:ext cx="4646512" cy="7958994"/>
                    </a:xfrm>
                    <a:prstGeom prst="rect">
                      <a:avLst/>
                    </a:prstGeom>
                  </pic:spPr>
                </pic:pic>
              </a:graphicData>
            </a:graphic>
          </wp:anchor>
        </w:drawing>
      </w:r>
    </w:p>
    <w:p>
      <w:pPr>
        <w:spacing w:after="0"/>
        <w:rPr>
          <w:sz w:val="11"/>
        </w:rPr>
        <w:sectPr>
          <w:pgSz w:w="11910" w:h="16840"/>
          <w:pgMar w:top="740" w:bottom="280" w:left="520" w:right="460"/>
        </w:sectPr>
      </w:pPr>
    </w:p>
    <w:p>
      <w:pPr>
        <w:pStyle w:val="BodyText"/>
        <w:rPr>
          <w:b/>
          <w:sz w:val="20"/>
        </w:rPr>
      </w:pPr>
    </w:p>
    <w:p>
      <w:pPr>
        <w:pStyle w:val="BodyText"/>
        <w:rPr>
          <w:b/>
          <w:sz w:val="20"/>
        </w:rPr>
      </w:pPr>
    </w:p>
    <w:p>
      <w:pPr>
        <w:pStyle w:val="BodyText"/>
        <w:spacing w:before="5"/>
        <w:rPr>
          <w:b/>
          <w:sz w:val="18"/>
        </w:rPr>
      </w:pPr>
    </w:p>
    <w:p>
      <w:pPr>
        <w:spacing w:before="70"/>
        <w:ind w:left="1028" w:right="0" w:firstLine="0"/>
        <w:jc w:val="left"/>
        <w:rPr>
          <w:b/>
          <w:sz w:val="96"/>
        </w:rPr>
      </w:pPr>
      <w:r>
        <w:rPr/>
        <w:drawing>
          <wp:anchor distT="0" distB="0" distL="0" distR="0" allowOverlap="1" layoutInCell="1" locked="0" behindDoc="1" simplePos="0" relativeHeight="251219968">
            <wp:simplePos x="0" y="0"/>
            <wp:positionH relativeFrom="page">
              <wp:posOffset>456819</wp:posOffset>
            </wp:positionH>
            <wp:positionV relativeFrom="paragraph">
              <wp:posOffset>-438360</wp:posOffset>
            </wp:positionV>
            <wp:extent cx="6804025" cy="4863972"/>
            <wp:effectExtent l="0" t="0" r="0" b="0"/>
            <wp:wrapNone/>
            <wp:docPr id="43" name="image31.png"/>
            <wp:cNvGraphicFramePr>
              <a:graphicFrameLocks noChangeAspect="1"/>
            </wp:cNvGraphicFramePr>
            <a:graphic>
              <a:graphicData uri="http://schemas.openxmlformats.org/drawingml/2006/picture">
                <pic:pic>
                  <pic:nvPicPr>
                    <pic:cNvPr id="44" name="image31.png"/>
                    <pic:cNvPicPr/>
                  </pic:nvPicPr>
                  <pic:blipFill>
                    <a:blip r:embed="rId42" cstate="print"/>
                    <a:stretch>
                      <a:fillRect/>
                    </a:stretch>
                  </pic:blipFill>
                  <pic:spPr>
                    <a:xfrm>
                      <a:off x="0" y="0"/>
                      <a:ext cx="6804025" cy="4863972"/>
                    </a:xfrm>
                    <a:prstGeom prst="rect">
                      <a:avLst/>
                    </a:prstGeom>
                  </pic:spPr>
                </pic:pic>
              </a:graphicData>
            </a:graphic>
          </wp:anchor>
        </w:drawing>
      </w:r>
      <w:r>
        <w:rPr>
          <w:b/>
          <w:sz w:val="96"/>
        </w:rPr>
        <w:t>Good News</w:t>
      </w:r>
      <w:r>
        <w:rPr>
          <w:b/>
          <w:spacing w:val="-3"/>
          <w:sz w:val="96"/>
        </w:rPr>
        <w:t> </w:t>
      </w:r>
      <w:r>
        <w:rPr>
          <w:b/>
          <w:sz w:val="96"/>
        </w:rPr>
        <w:t>Stories</w:t>
      </w:r>
    </w:p>
    <w:p>
      <w:pPr>
        <w:pStyle w:val="BodyText"/>
        <w:rPr>
          <w:b/>
          <w:sz w:val="20"/>
        </w:rPr>
      </w:pPr>
    </w:p>
    <w:p>
      <w:pPr>
        <w:pStyle w:val="BodyText"/>
        <w:rPr>
          <w:b/>
          <w:sz w:val="20"/>
        </w:rPr>
      </w:pPr>
    </w:p>
    <w:p>
      <w:pPr>
        <w:pStyle w:val="BodyText"/>
        <w:rPr>
          <w:b/>
          <w:sz w:val="20"/>
        </w:rPr>
      </w:pPr>
    </w:p>
    <w:p>
      <w:pPr>
        <w:pStyle w:val="BodyText"/>
        <w:rPr>
          <w:b/>
          <w:sz w:val="20"/>
        </w:rPr>
      </w:pPr>
    </w:p>
    <w:p>
      <w:pPr>
        <w:pStyle w:val="BodyText"/>
        <w:spacing w:before="8"/>
        <w:rPr>
          <w:b/>
          <w:sz w:val="17"/>
        </w:rPr>
      </w:pPr>
    </w:p>
    <w:p>
      <w:pPr>
        <w:pStyle w:val="BodyText"/>
        <w:spacing w:line="261" w:lineRule="auto" w:before="89"/>
        <w:ind w:left="255" w:right="636"/>
      </w:pPr>
      <w:r>
        <w:rPr/>
        <w:t>We were pleased to be able to donate 50 large tins of powdered</w:t>
      </w:r>
      <w:r>
        <w:rPr>
          <w:spacing w:val="-46"/>
        </w:rPr>
        <w:t> </w:t>
      </w:r>
      <w:r>
        <w:rPr/>
        <w:t>baby milk to local services supporting mothers and babies in</w:t>
      </w:r>
      <w:r>
        <w:rPr>
          <w:spacing w:val="-40"/>
        </w:rPr>
        <w:t> </w:t>
      </w:r>
      <w:r>
        <w:rPr/>
        <w:t>Birmingham.</w:t>
      </w:r>
    </w:p>
    <w:p>
      <w:pPr>
        <w:pStyle w:val="BodyText"/>
        <w:spacing w:line="261" w:lineRule="auto"/>
        <w:ind w:left="255" w:right="480"/>
      </w:pPr>
      <w:r>
        <w:rPr/>
        <w:t>Theresa Millington, a mental health nurse on the Mother and Baby team of Birmingham and Solihull Mental Health NHS Foundation Trust said, “Thank you so much for this donation which will really help out a lot of moms struggling financially or in isolation during this difficult time. The</w:t>
      </w:r>
    </w:p>
    <w:p>
      <w:pPr>
        <w:pStyle w:val="BodyText"/>
        <w:spacing w:line="261" w:lineRule="auto"/>
        <w:ind w:left="255" w:right="636"/>
      </w:pPr>
      <w:r>
        <w:rPr/>
        <w:t>tins of powdered baby milk are currently being distributed to refuge centres and to colleagues in local support services"</w:t>
      </w:r>
    </w:p>
    <w:p>
      <w:pPr>
        <w:pStyle w:val="BodyText"/>
        <w:spacing w:before="6"/>
        <w:rPr>
          <w:sz w:val="34"/>
        </w:rPr>
      </w:pPr>
    </w:p>
    <w:p>
      <w:pPr>
        <w:pStyle w:val="BodyText"/>
        <w:spacing w:line="261" w:lineRule="auto"/>
        <w:ind w:left="255"/>
      </w:pPr>
      <w:r>
        <w:rPr/>
        <w:t>We provided a gentleman with a food parcel and were able to apply for funding for a small oven for him. He told us, ‘You have no idea what a difference this will make to me. I can have some healthy meals now’</w:t>
      </w:r>
    </w:p>
    <w:p>
      <w:pPr>
        <w:pStyle w:val="BodyText"/>
        <w:rPr>
          <w:sz w:val="20"/>
        </w:rPr>
      </w:pPr>
    </w:p>
    <w:p>
      <w:pPr>
        <w:pStyle w:val="BodyText"/>
        <w:rPr>
          <w:sz w:val="20"/>
        </w:rPr>
      </w:pPr>
    </w:p>
    <w:p>
      <w:pPr>
        <w:pStyle w:val="BodyText"/>
        <w:spacing w:before="10"/>
        <w:rPr>
          <w:sz w:val="27"/>
        </w:rPr>
      </w:pPr>
    </w:p>
    <w:p>
      <w:pPr>
        <w:pStyle w:val="BodyText"/>
        <w:spacing w:line="271" w:lineRule="auto" w:before="90"/>
        <w:ind w:left="255" w:right="2510"/>
        <w:jc w:val="both"/>
      </w:pPr>
      <w:r>
        <w:rPr/>
        <w:drawing>
          <wp:anchor distT="0" distB="0" distL="0" distR="0" allowOverlap="1" layoutInCell="1" locked="0" behindDoc="0" simplePos="0" relativeHeight="251681792">
            <wp:simplePos x="0" y="0"/>
            <wp:positionH relativeFrom="page">
              <wp:posOffset>3261995</wp:posOffset>
            </wp:positionH>
            <wp:positionV relativeFrom="paragraph">
              <wp:posOffset>923770</wp:posOffset>
            </wp:positionV>
            <wp:extent cx="3360420" cy="2520315"/>
            <wp:effectExtent l="0" t="0" r="0" b="0"/>
            <wp:wrapNone/>
            <wp:docPr id="45" name="image32.jpeg"/>
            <wp:cNvGraphicFramePr>
              <a:graphicFrameLocks noChangeAspect="1"/>
            </wp:cNvGraphicFramePr>
            <a:graphic>
              <a:graphicData uri="http://schemas.openxmlformats.org/drawingml/2006/picture">
                <pic:pic>
                  <pic:nvPicPr>
                    <pic:cNvPr id="46" name="image32.jpeg"/>
                    <pic:cNvPicPr/>
                  </pic:nvPicPr>
                  <pic:blipFill>
                    <a:blip r:embed="rId43" cstate="print"/>
                    <a:stretch>
                      <a:fillRect/>
                    </a:stretch>
                  </pic:blipFill>
                  <pic:spPr>
                    <a:xfrm>
                      <a:off x="0" y="0"/>
                      <a:ext cx="3360420" cy="2520315"/>
                    </a:xfrm>
                    <a:prstGeom prst="rect">
                      <a:avLst/>
                    </a:prstGeom>
                  </pic:spPr>
                </pic:pic>
              </a:graphicData>
            </a:graphic>
          </wp:anchor>
        </w:drawing>
      </w:r>
      <w:r>
        <w:rPr/>
        <w:t>“I very much appreciate everything you guys are doing for our citizens! I will be clapping for all of you guys tonight at 8pm!! “</w:t>
      </w:r>
    </w:p>
    <w:p>
      <w:pPr>
        <w:pStyle w:val="BodyText"/>
        <w:rPr>
          <w:sz w:val="36"/>
        </w:rPr>
      </w:pPr>
    </w:p>
    <w:p>
      <w:pPr>
        <w:pStyle w:val="BodyText"/>
        <w:spacing w:line="268" w:lineRule="auto" w:before="276"/>
        <w:ind w:left="560" w:right="7681"/>
      </w:pPr>
      <w:r>
        <w:rPr/>
        <w:t>“Please thank your colleagues and</w:t>
      </w:r>
    </w:p>
    <w:p>
      <w:pPr>
        <w:pStyle w:val="BodyText"/>
        <w:spacing w:line="271" w:lineRule="auto" w:before="3"/>
        <w:ind w:left="560" w:right="7112"/>
      </w:pPr>
      <w:r>
        <w:rPr/>
        <w:t>volunteers so much for their diligence and kindness and thank you for your help too”</w:t>
      </w:r>
    </w:p>
    <w:p>
      <w:pPr>
        <w:pStyle w:val="BodyText"/>
        <w:rPr>
          <w:sz w:val="36"/>
        </w:rPr>
      </w:pPr>
    </w:p>
    <w:p>
      <w:pPr>
        <w:pStyle w:val="BodyText"/>
        <w:rPr>
          <w:sz w:val="36"/>
        </w:rPr>
      </w:pPr>
    </w:p>
    <w:p>
      <w:pPr>
        <w:pStyle w:val="BodyText"/>
        <w:spacing w:line="271" w:lineRule="auto" w:before="232"/>
        <w:ind w:left="255"/>
      </w:pPr>
      <w:r>
        <w:rPr>
          <w:sz w:val="36"/>
        </w:rPr>
        <w:t>“</w:t>
      </w:r>
      <w:r>
        <w:rPr/>
        <w:t>Thank you to your staff who are so kind, not only the way they deal with phone calls but they go out of their way to care for</w:t>
      </w:r>
    </w:p>
    <w:p>
      <w:pPr>
        <w:pStyle w:val="BodyText"/>
        <w:spacing w:before="1"/>
        <w:ind w:left="255"/>
      </w:pPr>
      <w:r>
        <w:rPr/>
        <w:t>carers like us, especially Kulwinder the kindest person I have met".</w:t>
      </w:r>
    </w:p>
    <w:p>
      <w:pPr>
        <w:spacing w:after="0"/>
        <w:sectPr>
          <w:pgSz w:w="11910" w:h="16840"/>
          <w:pgMar w:top="0" w:bottom="280" w:left="520" w:right="460"/>
        </w:sectPr>
      </w:pPr>
    </w:p>
    <w:p>
      <w:pPr>
        <w:pStyle w:val="Heading1"/>
        <w:ind w:right="312"/>
        <w:jc w:val="center"/>
      </w:pPr>
      <w:r>
        <w:rPr/>
        <w:t>Donate</w:t>
      </w:r>
    </w:p>
    <w:p>
      <w:pPr>
        <w:pStyle w:val="BodyText"/>
        <w:spacing w:before="11"/>
        <w:rPr>
          <w:b/>
          <w:sz w:val="85"/>
        </w:rPr>
      </w:pPr>
    </w:p>
    <w:p>
      <w:pPr>
        <w:spacing w:line="271" w:lineRule="auto" w:before="0"/>
        <w:ind w:left="300" w:right="1003" w:firstLine="0"/>
        <w:jc w:val="left"/>
        <w:rPr>
          <w:sz w:val="48"/>
        </w:rPr>
      </w:pPr>
      <w:r>
        <w:rPr>
          <w:sz w:val="48"/>
        </w:rPr>
        <w:t>Please help Age Concern Birmingham to provide much needed support to isolated and vulnerable people by making a donation.</w:t>
      </w:r>
    </w:p>
    <w:p>
      <w:pPr>
        <w:pStyle w:val="BodyText"/>
        <w:spacing w:before="5"/>
        <w:rPr>
          <w:sz w:val="56"/>
        </w:rPr>
      </w:pPr>
    </w:p>
    <w:p>
      <w:pPr>
        <w:spacing w:line="271" w:lineRule="auto" w:before="0"/>
        <w:ind w:left="300" w:right="683" w:firstLine="0"/>
        <w:jc w:val="left"/>
        <w:rPr>
          <w:sz w:val="48"/>
        </w:rPr>
      </w:pPr>
      <w:r>
        <w:rPr>
          <w:sz w:val="48"/>
        </w:rPr>
        <w:t>Each bag of essential items we are providing costs around £12, but please do give whatever you can to help us make a difference to as many people as possible during this difficult</w:t>
      </w:r>
    </w:p>
    <w:p>
      <w:pPr>
        <w:spacing w:line="544" w:lineRule="exact" w:before="0"/>
        <w:ind w:left="300" w:right="0" w:firstLine="0"/>
        <w:jc w:val="left"/>
        <w:rPr>
          <w:sz w:val="48"/>
        </w:rPr>
      </w:pPr>
      <w:r>
        <w:rPr>
          <w:sz w:val="48"/>
        </w:rPr>
        <w:t>time.</w:t>
      </w:r>
    </w:p>
    <w:p>
      <w:pPr>
        <w:pStyle w:val="BodyText"/>
        <w:spacing w:before="1"/>
        <w:rPr>
          <w:sz w:val="63"/>
        </w:rPr>
      </w:pPr>
    </w:p>
    <w:p>
      <w:pPr>
        <w:spacing w:line="271" w:lineRule="auto" w:before="0"/>
        <w:ind w:left="300" w:right="1697" w:firstLine="0"/>
        <w:jc w:val="left"/>
        <w:rPr>
          <w:sz w:val="48"/>
        </w:rPr>
      </w:pPr>
      <w:r>
        <w:rPr>
          <w:sz w:val="48"/>
        </w:rPr>
        <w:t>You can make a donation to Age Concern Birmingham via the following link</w:t>
      </w:r>
    </w:p>
    <w:p>
      <w:pPr>
        <w:spacing w:line="548" w:lineRule="exact" w:before="0"/>
        <w:ind w:left="300" w:right="0" w:firstLine="0"/>
        <w:jc w:val="left"/>
        <w:rPr>
          <w:sz w:val="48"/>
        </w:rPr>
      </w:pPr>
      <w:r>
        <w:rPr>
          <w:rFonts w:ascii="Times New Roman"/>
          <w:color w:val="085295"/>
          <w:spacing w:val="-120"/>
          <w:sz w:val="48"/>
          <w:u w:val="thick" w:color="085295"/>
        </w:rPr>
        <w:t> </w:t>
      </w:r>
      <w:hyperlink r:id="rId44">
        <w:r>
          <w:rPr>
            <w:color w:val="085295"/>
            <w:sz w:val="48"/>
            <w:u w:val="thick" w:color="085295"/>
          </w:rPr>
          <w:t>http://www.ageconcernbirmingham.org.uk/</w:t>
        </w:r>
      </w:hyperlink>
    </w:p>
    <w:p>
      <w:pPr>
        <w:spacing w:before="70"/>
        <w:ind w:left="300" w:right="0" w:firstLine="0"/>
        <w:jc w:val="left"/>
        <w:rPr>
          <w:sz w:val="48"/>
        </w:rPr>
      </w:pPr>
      <w:r>
        <w:rPr>
          <w:rFonts w:ascii="Times New Roman"/>
          <w:color w:val="085295"/>
          <w:spacing w:val="-120"/>
          <w:sz w:val="48"/>
          <w:u w:val="thick" w:color="085295"/>
        </w:rPr>
        <w:t> </w:t>
      </w:r>
      <w:hyperlink r:id="rId44">
        <w:r>
          <w:rPr>
            <w:color w:val="085295"/>
            <w:sz w:val="48"/>
            <w:u w:val="thick" w:color="085295"/>
          </w:rPr>
          <w:t>donate/</w:t>
        </w:r>
      </w:hyperlink>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rPr>
          <w:sz w:val="20"/>
        </w:rPr>
      </w:pPr>
    </w:p>
    <w:p>
      <w:pPr>
        <w:pStyle w:val="BodyText"/>
        <w:spacing w:before="11"/>
        <w:rPr>
          <w:sz w:val="19"/>
        </w:rPr>
      </w:pPr>
      <w:r>
        <w:rPr/>
        <w:drawing>
          <wp:anchor distT="0" distB="0" distL="0" distR="0" allowOverlap="1" layoutInCell="1" locked="0" behindDoc="0" simplePos="0" relativeHeight="24">
            <wp:simplePos x="0" y="0"/>
            <wp:positionH relativeFrom="page">
              <wp:posOffset>902563</wp:posOffset>
            </wp:positionH>
            <wp:positionV relativeFrom="paragraph">
              <wp:posOffset>170707</wp:posOffset>
            </wp:positionV>
            <wp:extent cx="5590512" cy="1443513"/>
            <wp:effectExtent l="0" t="0" r="0" b="0"/>
            <wp:wrapTopAndBottom/>
            <wp:docPr id="47" name="image33.png"/>
            <wp:cNvGraphicFramePr>
              <a:graphicFrameLocks noChangeAspect="1"/>
            </wp:cNvGraphicFramePr>
            <a:graphic>
              <a:graphicData uri="http://schemas.openxmlformats.org/drawingml/2006/picture">
                <pic:pic>
                  <pic:nvPicPr>
                    <pic:cNvPr id="48" name="image33.png"/>
                    <pic:cNvPicPr/>
                  </pic:nvPicPr>
                  <pic:blipFill>
                    <a:blip r:embed="rId45" cstate="print"/>
                    <a:stretch>
                      <a:fillRect/>
                    </a:stretch>
                  </pic:blipFill>
                  <pic:spPr>
                    <a:xfrm>
                      <a:off x="0" y="0"/>
                      <a:ext cx="5590512" cy="1443513"/>
                    </a:xfrm>
                    <a:prstGeom prst="rect">
                      <a:avLst/>
                    </a:prstGeom>
                  </pic:spPr>
                </pic:pic>
              </a:graphicData>
            </a:graphic>
          </wp:anchor>
        </w:drawing>
      </w:r>
    </w:p>
    <w:p>
      <w:pPr>
        <w:spacing w:after="0"/>
        <w:rPr>
          <w:sz w:val="19"/>
        </w:rPr>
        <w:sectPr>
          <w:pgSz w:w="11910" w:h="16840"/>
          <w:pgMar w:top="720" w:bottom="280" w:left="520" w:right="460"/>
        </w:sectPr>
      </w:pPr>
    </w:p>
    <w:p>
      <w:pPr>
        <w:spacing w:line="304" w:lineRule="auto" w:before="52"/>
        <w:ind w:left="3709" w:right="1399" w:hanging="2358"/>
        <w:jc w:val="left"/>
        <w:rPr>
          <w:b/>
          <w:sz w:val="72"/>
        </w:rPr>
      </w:pPr>
      <w:r>
        <w:rPr/>
        <w:drawing>
          <wp:anchor distT="0" distB="0" distL="0" distR="0" allowOverlap="1" layoutInCell="1" locked="0" behindDoc="1" simplePos="0" relativeHeight="251223040">
            <wp:simplePos x="0" y="0"/>
            <wp:positionH relativeFrom="page">
              <wp:posOffset>2587751</wp:posOffset>
            </wp:positionH>
            <wp:positionV relativeFrom="paragraph">
              <wp:posOffset>1295495</wp:posOffset>
            </wp:positionV>
            <wp:extent cx="2296922" cy="2314955"/>
            <wp:effectExtent l="0" t="0" r="0" b="0"/>
            <wp:wrapNone/>
            <wp:docPr id="49" name="image34.png"/>
            <wp:cNvGraphicFramePr>
              <a:graphicFrameLocks noChangeAspect="1"/>
            </wp:cNvGraphicFramePr>
            <a:graphic>
              <a:graphicData uri="http://schemas.openxmlformats.org/drawingml/2006/picture">
                <pic:pic>
                  <pic:nvPicPr>
                    <pic:cNvPr id="50" name="image34.png"/>
                    <pic:cNvPicPr/>
                  </pic:nvPicPr>
                  <pic:blipFill>
                    <a:blip r:embed="rId46" cstate="print"/>
                    <a:stretch>
                      <a:fillRect/>
                    </a:stretch>
                  </pic:blipFill>
                  <pic:spPr>
                    <a:xfrm>
                      <a:off x="0" y="0"/>
                      <a:ext cx="2296922" cy="2314955"/>
                    </a:xfrm>
                    <a:prstGeom prst="rect">
                      <a:avLst/>
                    </a:prstGeom>
                  </pic:spPr>
                </pic:pic>
              </a:graphicData>
            </a:graphic>
          </wp:anchor>
        </w:drawing>
      </w:r>
      <w:r>
        <w:rPr>
          <w:b/>
          <w:sz w:val="72"/>
        </w:rPr>
        <w:t>Further information and resources</w:t>
      </w:r>
    </w:p>
    <w:p>
      <w:pPr>
        <w:pStyle w:val="BodyText"/>
        <w:rPr>
          <w:b/>
          <w:sz w:val="80"/>
        </w:rPr>
      </w:pPr>
    </w:p>
    <w:p>
      <w:pPr>
        <w:pStyle w:val="BodyText"/>
        <w:rPr>
          <w:b/>
          <w:sz w:val="80"/>
        </w:rPr>
      </w:pPr>
    </w:p>
    <w:p>
      <w:pPr>
        <w:pStyle w:val="BodyText"/>
        <w:rPr>
          <w:b/>
          <w:sz w:val="80"/>
        </w:rPr>
      </w:pPr>
    </w:p>
    <w:p>
      <w:pPr>
        <w:pStyle w:val="BodyText"/>
        <w:rPr>
          <w:b/>
          <w:sz w:val="80"/>
        </w:rPr>
      </w:pPr>
    </w:p>
    <w:p>
      <w:pPr>
        <w:pStyle w:val="BodyText"/>
        <w:spacing w:before="2"/>
        <w:rPr>
          <w:b/>
          <w:sz w:val="84"/>
        </w:rPr>
      </w:pPr>
    </w:p>
    <w:p>
      <w:pPr>
        <w:spacing w:line="271" w:lineRule="auto" w:before="0"/>
        <w:ind w:left="255" w:right="636" w:firstLine="0"/>
        <w:jc w:val="left"/>
        <w:rPr>
          <w:sz w:val="32"/>
        </w:rPr>
      </w:pPr>
      <w:r>
        <w:rPr>
          <w:sz w:val="32"/>
        </w:rPr>
        <w:t>For the most up-to-date </w:t>
      </w:r>
      <w:r>
        <w:rPr>
          <w:b/>
          <w:spacing w:val="-12"/>
          <w:sz w:val="32"/>
        </w:rPr>
        <w:t>advice </w:t>
      </w:r>
      <w:r>
        <w:rPr>
          <w:b/>
          <w:spacing w:val="-7"/>
          <w:sz w:val="32"/>
        </w:rPr>
        <w:t>and </w:t>
      </w:r>
      <w:r>
        <w:rPr>
          <w:b/>
          <w:spacing w:val="-14"/>
          <w:sz w:val="32"/>
        </w:rPr>
        <w:t>guidance </w:t>
      </w:r>
      <w:r>
        <w:rPr>
          <w:b/>
          <w:spacing w:val="-9"/>
          <w:sz w:val="32"/>
        </w:rPr>
        <w:t>on </w:t>
      </w:r>
      <w:r>
        <w:rPr>
          <w:b/>
          <w:spacing w:val="-11"/>
          <w:sz w:val="32"/>
        </w:rPr>
        <w:t>the </w:t>
      </w:r>
      <w:r>
        <w:rPr>
          <w:b/>
          <w:spacing w:val="-15"/>
          <w:sz w:val="32"/>
        </w:rPr>
        <w:t>coronavirus </w:t>
      </w:r>
      <w:r>
        <w:rPr>
          <w:b/>
          <w:sz w:val="32"/>
        </w:rPr>
        <w:t>pandemic </w:t>
      </w:r>
      <w:r>
        <w:rPr>
          <w:spacing w:val="14"/>
          <w:sz w:val="32"/>
        </w:rPr>
        <w:t>visit:</w:t>
      </w:r>
      <w:r>
        <w:rPr>
          <w:spacing w:val="14"/>
          <w:sz w:val="32"/>
          <w:u w:val="thick"/>
        </w:rPr>
        <w:t> </w:t>
      </w:r>
      <w:hyperlink r:id="rId47">
        <w:r>
          <w:rPr>
            <w:spacing w:val="12"/>
            <w:sz w:val="32"/>
            <w:u w:val="thick"/>
          </w:rPr>
          <w:t>https://www.gov.uk/coronavirus</w:t>
        </w:r>
      </w:hyperlink>
    </w:p>
    <w:p>
      <w:pPr>
        <w:pStyle w:val="BodyText"/>
        <w:rPr>
          <w:sz w:val="20"/>
        </w:rPr>
      </w:pPr>
    </w:p>
    <w:p>
      <w:pPr>
        <w:pStyle w:val="BodyText"/>
        <w:spacing w:before="11"/>
        <w:rPr>
          <w:sz w:val="28"/>
        </w:rPr>
      </w:pPr>
    </w:p>
    <w:p>
      <w:pPr>
        <w:spacing w:before="89"/>
        <w:ind w:left="255" w:right="0" w:firstLine="0"/>
        <w:jc w:val="left"/>
        <w:rPr>
          <w:sz w:val="32"/>
        </w:rPr>
      </w:pPr>
      <w:r>
        <w:rPr>
          <w:sz w:val="32"/>
        </w:rPr>
        <w:t>For the latest </w:t>
      </w:r>
      <w:r>
        <w:rPr>
          <w:b/>
          <w:sz w:val="32"/>
        </w:rPr>
        <w:t>health information </w:t>
      </w:r>
      <w:r>
        <w:rPr>
          <w:sz w:val="32"/>
        </w:rPr>
        <w:t>on</w:t>
      </w:r>
      <w:r>
        <w:rPr>
          <w:sz w:val="32"/>
          <w:u w:val="thick"/>
        </w:rPr>
        <w:t> </w:t>
      </w:r>
      <w:hyperlink r:id="rId48">
        <w:r>
          <w:rPr>
            <w:sz w:val="32"/>
            <w:u w:val="thick"/>
          </w:rPr>
          <w:t>https://www.nhs.uk/conditions/</w:t>
        </w:r>
      </w:hyperlink>
    </w:p>
    <w:p>
      <w:pPr>
        <w:pStyle w:val="BodyText"/>
        <w:spacing w:before="48"/>
        <w:ind w:left="255"/>
      </w:pPr>
      <w:hyperlink r:id="rId48">
        <w:r>
          <w:rPr>
            <w:rFonts w:ascii="Times New Roman"/>
            <w:spacing w:val="-80"/>
            <w:w w:val="99"/>
            <w:u w:val="thick"/>
          </w:rPr>
          <w:t> </w:t>
        </w:r>
        <w:r>
          <w:rPr>
            <w:u w:val="thick"/>
          </w:rPr>
          <w:t>coronavirus-covid-19/</w:t>
        </w:r>
      </w:hyperlink>
    </w:p>
    <w:p>
      <w:pPr>
        <w:pStyle w:val="BodyText"/>
        <w:rPr>
          <w:sz w:val="20"/>
        </w:rPr>
      </w:pPr>
    </w:p>
    <w:p>
      <w:pPr>
        <w:pStyle w:val="BodyText"/>
        <w:rPr>
          <w:sz w:val="20"/>
        </w:rPr>
      </w:pPr>
    </w:p>
    <w:p>
      <w:pPr>
        <w:spacing w:line="271" w:lineRule="auto" w:before="240"/>
        <w:ind w:left="255" w:right="370" w:firstLine="0"/>
        <w:jc w:val="both"/>
        <w:rPr>
          <w:sz w:val="32"/>
        </w:rPr>
      </w:pPr>
      <w:r>
        <w:rPr>
          <w:spacing w:val="-19"/>
          <w:sz w:val="32"/>
        </w:rPr>
        <w:t>To </w:t>
      </w:r>
      <w:r>
        <w:rPr>
          <w:sz w:val="32"/>
        </w:rPr>
        <w:t>report </w:t>
      </w:r>
      <w:r>
        <w:rPr>
          <w:b/>
          <w:spacing w:val="-11"/>
          <w:sz w:val="32"/>
        </w:rPr>
        <w:t>fraud </w:t>
      </w:r>
      <w:r>
        <w:rPr>
          <w:b/>
          <w:spacing w:val="-6"/>
          <w:sz w:val="32"/>
        </w:rPr>
        <w:t>and </w:t>
      </w:r>
      <w:r>
        <w:rPr>
          <w:b/>
          <w:spacing w:val="-12"/>
          <w:sz w:val="32"/>
        </w:rPr>
        <w:t>cyber </w:t>
      </w:r>
      <w:r>
        <w:rPr>
          <w:b/>
          <w:spacing w:val="-14"/>
          <w:sz w:val="32"/>
        </w:rPr>
        <w:t>crime </w:t>
      </w:r>
      <w:r>
        <w:rPr>
          <w:sz w:val="32"/>
        </w:rPr>
        <w:t>visit</w:t>
      </w:r>
      <w:r>
        <w:rPr>
          <w:sz w:val="32"/>
          <w:u w:val="thick"/>
        </w:rPr>
        <w:t> </w:t>
      </w:r>
      <w:hyperlink r:id="rId49">
        <w:r>
          <w:rPr>
            <w:sz w:val="32"/>
            <w:u w:val="thick"/>
          </w:rPr>
          <w:t>https://www.actionfraud.police.uk/</w:t>
        </w:r>
        <w:r>
          <w:rPr>
            <w:sz w:val="32"/>
          </w:rPr>
          <w:t> </w:t>
        </w:r>
      </w:hyperlink>
      <w:r>
        <w:rPr>
          <w:sz w:val="32"/>
        </w:rPr>
        <w:t>or call 0300 123 2040</w:t>
      </w:r>
    </w:p>
    <w:p>
      <w:pPr>
        <w:pStyle w:val="BodyText"/>
        <w:rPr>
          <w:sz w:val="36"/>
        </w:rPr>
      </w:pPr>
    </w:p>
    <w:p>
      <w:pPr>
        <w:spacing w:line="271" w:lineRule="auto" w:before="240"/>
        <w:ind w:left="255" w:right="320" w:firstLine="0"/>
        <w:jc w:val="both"/>
        <w:rPr>
          <w:b/>
          <w:sz w:val="32"/>
        </w:rPr>
      </w:pPr>
      <w:r>
        <w:rPr>
          <w:sz w:val="32"/>
        </w:rPr>
        <w:t>If you are struggling with your </w:t>
      </w:r>
      <w:r>
        <w:rPr>
          <w:b/>
          <w:sz w:val="32"/>
        </w:rPr>
        <w:t>mental health </w:t>
      </w:r>
      <w:r>
        <w:rPr>
          <w:sz w:val="32"/>
        </w:rPr>
        <w:t>you can speak to someone from </w:t>
      </w:r>
      <w:r>
        <w:rPr>
          <w:b/>
          <w:sz w:val="32"/>
        </w:rPr>
        <w:t>Birmingham Mind</w:t>
      </w:r>
      <w:r>
        <w:rPr>
          <w:sz w:val="32"/>
        </w:rPr>
        <w:t>. Their Helpline is open 7 days a week from 9 am - 11 pm. </w:t>
      </w:r>
      <w:r>
        <w:rPr>
          <w:b/>
          <w:sz w:val="32"/>
        </w:rPr>
        <w:t>Tel: 0121 262 3555</w:t>
      </w:r>
      <w:r>
        <w:rPr>
          <w:sz w:val="32"/>
        </w:rPr>
        <w:t>. Or email</w:t>
      </w:r>
      <w:r>
        <w:rPr>
          <w:sz w:val="32"/>
          <w:u w:val="thick"/>
        </w:rPr>
        <w:t> </w:t>
      </w:r>
      <w:hyperlink r:id="rId50">
        <w:r>
          <w:rPr>
            <w:b/>
            <w:sz w:val="32"/>
            <w:u w:val="thick"/>
          </w:rPr>
          <w:t>help@birminghammind.org.</w:t>
        </w:r>
      </w:hyperlink>
    </w:p>
    <w:sectPr>
      <w:pgSz w:w="11910" w:h="16840"/>
      <w:pgMar w:top="660" w:bottom="280" w:left="520" w:right="4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Symbol">
    <w:altName w:val="Symbol"/>
    <w:charset w:val="2"/>
    <w:family w:val="roman"/>
    <w:pitch w:val="variable"/>
  </w:font>
  <w:font w:name="Calibri">
    <w:altName w:val="Calibri"/>
    <w:charset w:val="0"/>
    <w:family w:val="swiss"/>
    <w:pitch w:val="variable"/>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multiLevelType w:val="hybridMultilevel"/>
    <w:lvl w:ilvl="0">
      <w:start w:val="0"/>
      <w:numFmt w:val="bullet"/>
      <w:lvlText w:val=""/>
      <w:lvlJc w:val="left"/>
      <w:pPr>
        <w:ind w:left="848" w:hanging="567"/>
      </w:pPr>
      <w:rPr>
        <w:rFonts w:hint="default"/>
        <w:w w:val="99"/>
        <w:lang w:val="en-gb" w:eastAsia="en-gb" w:bidi="en-gb"/>
      </w:rPr>
    </w:lvl>
    <w:lvl w:ilvl="1">
      <w:start w:val="0"/>
      <w:numFmt w:val="bullet"/>
      <w:lvlText w:val="•"/>
      <w:lvlJc w:val="left"/>
      <w:pPr>
        <w:ind w:left="1848" w:hanging="567"/>
      </w:pPr>
      <w:rPr>
        <w:rFonts w:hint="default"/>
        <w:lang w:val="en-gb" w:eastAsia="en-gb" w:bidi="en-gb"/>
      </w:rPr>
    </w:lvl>
    <w:lvl w:ilvl="2">
      <w:start w:val="0"/>
      <w:numFmt w:val="bullet"/>
      <w:lvlText w:val="•"/>
      <w:lvlJc w:val="left"/>
      <w:pPr>
        <w:ind w:left="2857" w:hanging="567"/>
      </w:pPr>
      <w:rPr>
        <w:rFonts w:hint="default"/>
        <w:lang w:val="en-gb" w:eastAsia="en-gb" w:bidi="en-gb"/>
      </w:rPr>
    </w:lvl>
    <w:lvl w:ilvl="3">
      <w:start w:val="0"/>
      <w:numFmt w:val="bullet"/>
      <w:lvlText w:val="•"/>
      <w:lvlJc w:val="left"/>
      <w:pPr>
        <w:ind w:left="3865" w:hanging="567"/>
      </w:pPr>
      <w:rPr>
        <w:rFonts w:hint="default"/>
        <w:lang w:val="en-gb" w:eastAsia="en-gb" w:bidi="en-gb"/>
      </w:rPr>
    </w:lvl>
    <w:lvl w:ilvl="4">
      <w:start w:val="0"/>
      <w:numFmt w:val="bullet"/>
      <w:lvlText w:val="•"/>
      <w:lvlJc w:val="left"/>
      <w:pPr>
        <w:ind w:left="4874" w:hanging="567"/>
      </w:pPr>
      <w:rPr>
        <w:rFonts w:hint="default"/>
        <w:lang w:val="en-gb" w:eastAsia="en-gb" w:bidi="en-gb"/>
      </w:rPr>
    </w:lvl>
    <w:lvl w:ilvl="5">
      <w:start w:val="0"/>
      <w:numFmt w:val="bullet"/>
      <w:lvlText w:val="•"/>
      <w:lvlJc w:val="left"/>
      <w:pPr>
        <w:ind w:left="5883" w:hanging="567"/>
      </w:pPr>
      <w:rPr>
        <w:rFonts w:hint="default"/>
        <w:lang w:val="en-gb" w:eastAsia="en-gb" w:bidi="en-gb"/>
      </w:rPr>
    </w:lvl>
    <w:lvl w:ilvl="6">
      <w:start w:val="0"/>
      <w:numFmt w:val="bullet"/>
      <w:lvlText w:val="•"/>
      <w:lvlJc w:val="left"/>
      <w:pPr>
        <w:ind w:left="6891" w:hanging="567"/>
      </w:pPr>
      <w:rPr>
        <w:rFonts w:hint="default"/>
        <w:lang w:val="en-gb" w:eastAsia="en-gb" w:bidi="en-gb"/>
      </w:rPr>
    </w:lvl>
    <w:lvl w:ilvl="7">
      <w:start w:val="0"/>
      <w:numFmt w:val="bullet"/>
      <w:lvlText w:val="•"/>
      <w:lvlJc w:val="left"/>
      <w:pPr>
        <w:ind w:left="7900" w:hanging="567"/>
      </w:pPr>
      <w:rPr>
        <w:rFonts w:hint="default"/>
        <w:lang w:val="en-gb" w:eastAsia="en-gb" w:bidi="en-gb"/>
      </w:rPr>
    </w:lvl>
    <w:lvl w:ilvl="8">
      <w:start w:val="0"/>
      <w:numFmt w:val="bullet"/>
      <w:lvlText w:val="•"/>
      <w:lvlJc w:val="left"/>
      <w:pPr>
        <w:ind w:left="8909" w:hanging="567"/>
      </w:pPr>
      <w:rPr>
        <w:rFonts w:hint="default"/>
        <w:lang w:val="en-gb" w:eastAsia="en-gb" w:bidi="en-gb"/>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gb" w:eastAsia="en-gb" w:bidi="en-gb"/>
    </w:rPr>
  </w:style>
  <w:style w:styleId="BodyText" w:type="paragraph">
    <w:name w:val="Body Text"/>
    <w:basedOn w:val="Normal"/>
    <w:uiPriority w:val="1"/>
    <w:qFormat/>
    <w:pPr/>
    <w:rPr>
      <w:rFonts w:ascii="Arial" w:hAnsi="Arial" w:eastAsia="Arial" w:cs="Arial"/>
      <w:sz w:val="32"/>
      <w:szCs w:val="32"/>
      <w:lang w:val="en-gb" w:eastAsia="en-gb" w:bidi="en-gb"/>
    </w:rPr>
  </w:style>
  <w:style w:styleId="Heading1" w:type="paragraph">
    <w:name w:val="Heading 1"/>
    <w:basedOn w:val="Normal"/>
    <w:uiPriority w:val="1"/>
    <w:qFormat/>
    <w:pPr>
      <w:spacing w:before="41"/>
      <w:ind w:left="249"/>
      <w:outlineLvl w:val="1"/>
    </w:pPr>
    <w:rPr>
      <w:rFonts w:ascii="Arial" w:hAnsi="Arial" w:eastAsia="Arial" w:cs="Arial"/>
      <w:b/>
      <w:bCs/>
      <w:sz w:val="96"/>
      <w:szCs w:val="96"/>
      <w:lang w:val="en-gb" w:eastAsia="en-gb" w:bidi="en-gb"/>
    </w:rPr>
  </w:style>
  <w:style w:styleId="Heading2" w:type="paragraph">
    <w:name w:val="Heading 2"/>
    <w:basedOn w:val="Normal"/>
    <w:uiPriority w:val="1"/>
    <w:qFormat/>
    <w:pPr>
      <w:spacing w:before="52"/>
      <w:ind w:left="249"/>
      <w:outlineLvl w:val="2"/>
    </w:pPr>
    <w:rPr>
      <w:rFonts w:ascii="Arial" w:hAnsi="Arial" w:eastAsia="Arial" w:cs="Arial"/>
      <w:b/>
      <w:bCs/>
      <w:sz w:val="72"/>
      <w:szCs w:val="72"/>
      <w:lang w:val="en-gb" w:eastAsia="en-gb" w:bidi="en-gb"/>
    </w:rPr>
  </w:style>
  <w:style w:styleId="Heading3" w:type="paragraph">
    <w:name w:val="Heading 3"/>
    <w:basedOn w:val="Normal"/>
    <w:uiPriority w:val="1"/>
    <w:qFormat/>
    <w:pPr>
      <w:ind w:left="341"/>
      <w:outlineLvl w:val="3"/>
    </w:pPr>
    <w:rPr>
      <w:rFonts w:ascii="Arial" w:hAnsi="Arial" w:eastAsia="Arial" w:cs="Arial"/>
      <w:b/>
      <w:bCs/>
      <w:sz w:val="32"/>
      <w:szCs w:val="32"/>
      <w:lang w:val="en-gb" w:eastAsia="en-gb" w:bidi="en-gb"/>
    </w:rPr>
  </w:style>
  <w:style w:styleId="ListParagraph" w:type="paragraph">
    <w:name w:val="List Paragraph"/>
    <w:basedOn w:val="Normal"/>
    <w:uiPriority w:val="1"/>
    <w:qFormat/>
    <w:pPr>
      <w:ind w:left="822" w:hanging="567"/>
    </w:pPr>
    <w:rPr>
      <w:rFonts w:ascii="Arial" w:hAnsi="Arial" w:eastAsia="Arial" w:cs="Arial"/>
      <w:lang w:val="en-gb" w:eastAsia="en-gb" w:bidi="en-gb"/>
    </w:rPr>
  </w:style>
  <w:style w:styleId="TableParagraph" w:type="paragraph">
    <w:name w:val="Table Paragraph"/>
    <w:basedOn w:val="Normal"/>
    <w:uiPriority w:val="1"/>
    <w:qFormat/>
    <w:pPr>
      <w:spacing w:before="253"/>
      <w:ind w:left="200"/>
    </w:pPr>
    <w:rPr>
      <w:rFonts w:ascii="Arial" w:hAnsi="Arial" w:eastAsia="Arial" w:cs="Arial"/>
      <w:lang w:val="en-gb" w:eastAsia="en-gb" w:bidi="en-gb"/>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image" Target="media/image1.jpeg"/><Relationship Id="rId6" Type="http://schemas.openxmlformats.org/officeDocument/2006/relationships/hyperlink" Target="mailto:info@ageconcernbirmingham.org.uk" TargetMode="External"/><Relationship Id="rId7" Type="http://schemas.openxmlformats.org/officeDocument/2006/relationships/hyperlink" Target="https://storymaps.arcgis.com/stories/dc589ee55c4a47adbd6f62d4235a0d92" TargetMode="External"/><Relationship Id="rId8" Type="http://schemas.openxmlformats.org/officeDocument/2006/relationships/hyperlink" Target="mailto:NNS@ageconcernbirmingham.org.uk" TargetMode="External"/><Relationship Id="rId9" Type="http://schemas.openxmlformats.org/officeDocument/2006/relationships/image" Target="media/image2.jpeg"/><Relationship Id="rId10" Type="http://schemas.openxmlformats.org/officeDocument/2006/relationships/image" Target="media/image3.jpeg"/><Relationship Id="rId11" Type="http://schemas.openxmlformats.org/officeDocument/2006/relationships/image" Target="media/image4.png"/><Relationship Id="rId12" Type="http://schemas.openxmlformats.org/officeDocument/2006/relationships/image" Target="media/image5.png"/><Relationship Id="rId13" Type="http://schemas.openxmlformats.org/officeDocument/2006/relationships/image" Target="media/image6.png"/><Relationship Id="rId14" Type="http://schemas.openxmlformats.org/officeDocument/2006/relationships/image" Target="media/image7.png"/><Relationship Id="rId15" Type="http://schemas.openxmlformats.org/officeDocument/2006/relationships/image" Target="media/image8.jpeg"/><Relationship Id="rId16" Type="http://schemas.openxmlformats.org/officeDocument/2006/relationships/image" Target="media/image9.jpeg"/><Relationship Id="rId17" Type="http://schemas.openxmlformats.org/officeDocument/2006/relationships/image" Target="media/image10.jpeg"/><Relationship Id="rId18" Type="http://schemas.openxmlformats.org/officeDocument/2006/relationships/image" Target="media/image11.jpeg"/><Relationship Id="rId19" Type="http://schemas.openxmlformats.org/officeDocument/2006/relationships/image" Target="media/image12.jpeg"/><Relationship Id="rId20" Type="http://schemas.openxmlformats.org/officeDocument/2006/relationships/image" Target="media/image13.jpeg"/><Relationship Id="rId21" Type="http://schemas.openxmlformats.org/officeDocument/2006/relationships/image" Target="media/image14.png"/><Relationship Id="rId22" Type="http://schemas.openxmlformats.org/officeDocument/2006/relationships/hyperlink" Target="mailto:communitea@ageconcernbirmingham.org.uk" TargetMode="External"/><Relationship Id="rId23" Type="http://schemas.openxmlformats.org/officeDocument/2006/relationships/image" Target="media/image15.jpeg"/><Relationship Id="rId24" Type="http://schemas.openxmlformats.org/officeDocument/2006/relationships/image" Target="media/image16.jpeg"/><Relationship Id="rId25" Type="http://schemas.openxmlformats.org/officeDocument/2006/relationships/image" Target="media/image17.jpeg"/><Relationship Id="rId26" Type="http://schemas.openxmlformats.org/officeDocument/2006/relationships/image" Target="media/image18.jpeg"/><Relationship Id="rId27" Type="http://schemas.openxmlformats.org/officeDocument/2006/relationships/hyperlink" Target="mailto:g.oneill@ageconcernbirmingham.org.uk" TargetMode="External"/><Relationship Id="rId28" Type="http://schemas.openxmlformats.org/officeDocument/2006/relationships/image" Target="media/image19.jpeg"/><Relationship Id="rId29" Type="http://schemas.openxmlformats.org/officeDocument/2006/relationships/image" Target="media/image20.jpeg"/><Relationship Id="rId30" Type="http://schemas.openxmlformats.org/officeDocument/2006/relationships/image" Target="media/image21.jpeg"/><Relationship Id="rId31" Type="http://schemas.openxmlformats.org/officeDocument/2006/relationships/image" Target="media/image22.jpeg"/><Relationship Id="rId32" Type="http://schemas.openxmlformats.org/officeDocument/2006/relationships/hyperlink" Target="mailto:info@birminghamcarershub.org.uk" TargetMode="External"/><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jpeg"/><Relationship Id="rId36" Type="http://schemas.openxmlformats.org/officeDocument/2006/relationships/hyperlink" Target="mailto:peter.millington@birminghamcarershub.org.uk" TargetMode="External"/><Relationship Id="rId37" Type="http://schemas.openxmlformats.org/officeDocument/2006/relationships/image" Target="media/image26.jpeg"/><Relationship Id="rId38" Type="http://schemas.openxmlformats.org/officeDocument/2006/relationships/image" Target="media/image27.png"/><Relationship Id="rId39" Type="http://schemas.openxmlformats.org/officeDocument/2006/relationships/image" Target="media/image28.jpeg"/><Relationship Id="rId40" Type="http://schemas.openxmlformats.org/officeDocument/2006/relationships/image" Target="media/image29.jpeg"/><Relationship Id="rId41" Type="http://schemas.openxmlformats.org/officeDocument/2006/relationships/image" Target="media/image30.jpeg"/><Relationship Id="rId42" Type="http://schemas.openxmlformats.org/officeDocument/2006/relationships/image" Target="media/image31.png"/><Relationship Id="rId43" Type="http://schemas.openxmlformats.org/officeDocument/2006/relationships/image" Target="media/image32.jpeg"/><Relationship Id="rId44" Type="http://schemas.openxmlformats.org/officeDocument/2006/relationships/hyperlink" Target="http://www.ageconcernbirmingham.org.uk/donate/" TargetMode="External"/><Relationship Id="rId45" Type="http://schemas.openxmlformats.org/officeDocument/2006/relationships/image" Target="media/image33.png"/><Relationship Id="rId46" Type="http://schemas.openxmlformats.org/officeDocument/2006/relationships/image" Target="media/image34.png"/><Relationship Id="rId47" Type="http://schemas.openxmlformats.org/officeDocument/2006/relationships/hyperlink" Target="https://www.gov.uk/coronavirus" TargetMode="External"/><Relationship Id="rId48" Type="http://schemas.openxmlformats.org/officeDocument/2006/relationships/hyperlink" Target="https://www.nhs.uk/conditions/coronavirus-covid-19/" TargetMode="External"/><Relationship Id="rId49" Type="http://schemas.openxmlformats.org/officeDocument/2006/relationships/hyperlink" Target="https://www.actionfraud.police.uk/" TargetMode="External"/><Relationship Id="rId50" Type="http://schemas.openxmlformats.org/officeDocument/2006/relationships/hyperlink" Target="mailto:help@birminghammind.org" TargetMode="External"/><Relationship Id="rId51"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%usernam%</dc:creator>
  <dcterms:created xsi:type="dcterms:W3CDTF">2020-04-16T14:13:55Z</dcterms:created>
  <dcterms:modified xsi:type="dcterms:W3CDTF">2020-04-16T14:13:55Z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2020-04-16T00:00:00Z</vt:filetime>
  </property>
  <property fmtid="{D5CDD505-2E9C-101B-9397-08002B2CF9AE}" pid="3" name="Creator">
    <vt:lpwstr>Microsoft® Publisher 2013</vt:lpwstr>
  </property>
  <property fmtid="{D5CDD505-2E9C-101B-9397-08002B2CF9AE}" pid="4" name="LastSaved">
    <vt:filetime>2020-04-16T00:00:00Z</vt:filetime>
  </property>
</Properties>
</file>