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9000" w:type="dxa"/>
        <w:jc w:val="center"/>
        <w:tblCellSpacing w:w="0" w:type="dxa"/>
        <w:tblCellMar>
          <w:left w:w="0" w:type="dxa"/>
          <w:right w:w="0" w:type="dxa"/>
        </w:tblCellMar>
        <w:tblLook w:val="04A0" w:firstRow="1" w:lastRow="0" w:firstColumn="1" w:lastColumn="0" w:noHBand="0" w:noVBand="1"/>
      </w:tblPr>
      <w:tblGrid>
        <w:gridCol w:w="9000"/>
      </w:tblGrid>
      <w:tr w:rsidR="00D30043" w:rsidRPr="00D30043" w14:paraId="27CD5185" w14:textId="77777777" w:rsidTr="00D30043">
        <w:trPr>
          <w:tblCellSpacing w:w="0" w:type="dxa"/>
          <w:jc w:val="center"/>
        </w:trPr>
        <w:tc>
          <w:tcPr>
            <w:tcW w:w="0" w:type="auto"/>
            <w:shd w:val="clear" w:color="auto" w:fill="FFFFFF"/>
            <w:tcMar>
              <w:top w:w="150" w:type="dxa"/>
              <w:left w:w="150" w:type="dxa"/>
              <w:bottom w:w="150" w:type="dxa"/>
              <w:right w:w="150" w:type="dxa"/>
            </w:tcMar>
            <w:hideMark/>
          </w:tcPr>
          <w:tbl>
            <w:tblPr>
              <w:tblW w:w="5000" w:type="pct"/>
              <w:jc w:val="center"/>
              <w:tblCellSpacing w:w="0" w:type="dxa"/>
              <w:tblCellMar>
                <w:left w:w="0" w:type="dxa"/>
                <w:right w:w="0" w:type="dxa"/>
              </w:tblCellMar>
              <w:tblLook w:val="04A0" w:firstRow="1" w:lastRow="0" w:firstColumn="1" w:lastColumn="0" w:noHBand="0" w:noVBand="1"/>
            </w:tblPr>
            <w:tblGrid>
              <w:gridCol w:w="4350"/>
              <w:gridCol w:w="4350"/>
            </w:tblGrid>
            <w:tr w:rsidR="00D30043" w:rsidRPr="00D30043" w14:paraId="5C3B5777" w14:textId="77777777">
              <w:trPr>
                <w:tblCellSpacing w:w="0" w:type="dxa"/>
                <w:jc w:val="center"/>
              </w:trPr>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4350"/>
                  </w:tblGrid>
                  <w:tr w:rsidR="00D30043" w:rsidRPr="00D30043" w14:paraId="3AA008AB" w14:textId="77777777">
                    <w:trPr>
                      <w:tblCellSpacing w:w="0" w:type="dxa"/>
                    </w:trPr>
                    <w:tc>
                      <w:tcPr>
                        <w:tcW w:w="0" w:type="auto"/>
                        <w:tcMar>
                          <w:top w:w="150" w:type="dxa"/>
                          <w:left w:w="150" w:type="dxa"/>
                          <w:bottom w:w="150" w:type="dxa"/>
                          <w:right w:w="150" w:type="dxa"/>
                        </w:tcMar>
                        <w:vAlign w:val="center"/>
                        <w:hideMark/>
                      </w:tcPr>
                      <w:p w14:paraId="35312D35" w14:textId="3857E6F4" w:rsidR="00D30043" w:rsidRPr="00D30043" w:rsidRDefault="00D30043" w:rsidP="00D30043">
                        <w:pPr>
                          <w:jc w:val="center"/>
                          <w:rPr>
                            <w:rFonts w:ascii="Helvetica" w:eastAsia="Times New Roman" w:hAnsi="Helvetica" w:cs="Helvetica"/>
                            <w:sz w:val="24"/>
                            <w:szCs w:val="24"/>
                            <w:lang w:eastAsia="en-GB"/>
                          </w:rPr>
                        </w:pPr>
                        <w:r w:rsidRPr="00D30043">
                          <w:rPr>
                            <w:rFonts w:ascii="Helvetica" w:eastAsia="Times New Roman" w:hAnsi="Helvetica" w:cs="Helvetica"/>
                            <w:noProof/>
                            <w:color w:val="1155CC"/>
                            <w:sz w:val="24"/>
                            <w:szCs w:val="24"/>
                            <w:lang w:eastAsia="en-GB"/>
                          </w:rPr>
                          <w:drawing>
                            <wp:inline distT="0" distB="0" distL="0" distR="0" wp14:anchorId="6E7FB9D1" wp14:editId="44B39495">
                              <wp:extent cx="2571750" cy="762000"/>
                              <wp:effectExtent l="0" t="0" r="0" b="0"/>
                              <wp:docPr id="7" name="Picture 7" descr="WMNow Logo">
                                <a:hlinkClick xmlns:a="http://schemas.openxmlformats.org/drawingml/2006/main" r:id="rId5"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MNow Logo">
                                        <a:hlinkClick r:id="rId5" tgtFrame="&quot;_blank&quot;"/>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571750" cy="762000"/>
                                      </a:xfrm>
                                      <a:prstGeom prst="rect">
                                        <a:avLst/>
                                      </a:prstGeom>
                                      <a:noFill/>
                                      <a:ln>
                                        <a:noFill/>
                                      </a:ln>
                                    </pic:spPr>
                                  </pic:pic>
                                </a:graphicData>
                              </a:graphic>
                            </wp:inline>
                          </w:drawing>
                        </w:r>
                      </w:p>
                    </w:tc>
                  </w:tr>
                </w:tbl>
                <w:p w14:paraId="28796DBA" w14:textId="77777777" w:rsidR="00D30043" w:rsidRPr="00D30043" w:rsidRDefault="00D30043" w:rsidP="00D30043">
                  <w:pPr>
                    <w:rPr>
                      <w:rFonts w:ascii="Helvetica" w:eastAsia="Times New Roman" w:hAnsi="Helvetica" w:cs="Helvetica"/>
                      <w:sz w:val="24"/>
                      <w:szCs w:val="24"/>
                      <w:lang w:eastAsia="en-GB"/>
                    </w:rPr>
                  </w:pPr>
                </w:p>
              </w:tc>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4350"/>
                  </w:tblGrid>
                  <w:tr w:rsidR="00D30043" w:rsidRPr="00D30043" w14:paraId="402E05DB" w14:textId="77777777">
                    <w:trPr>
                      <w:tblCellSpacing w:w="0" w:type="dxa"/>
                    </w:trPr>
                    <w:tc>
                      <w:tcPr>
                        <w:tcW w:w="0" w:type="auto"/>
                        <w:tcMar>
                          <w:top w:w="150" w:type="dxa"/>
                          <w:left w:w="150" w:type="dxa"/>
                          <w:bottom w:w="150" w:type="dxa"/>
                          <w:right w:w="150" w:type="dxa"/>
                        </w:tcMar>
                        <w:vAlign w:val="center"/>
                        <w:hideMark/>
                      </w:tcPr>
                      <w:p w14:paraId="557337BC" w14:textId="6A122148" w:rsidR="00D30043" w:rsidRPr="00D30043" w:rsidRDefault="00D30043" w:rsidP="00D30043">
                        <w:pPr>
                          <w:jc w:val="center"/>
                          <w:rPr>
                            <w:rFonts w:ascii="Helvetica" w:eastAsia="Times New Roman" w:hAnsi="Helvetica" w:cs="Helvetica"/>
                            <w:sz w:val="24"/>
                            <w:szCs w:val="24"/>
                            <w:lang w:eastAsia="en-GB"/>
                          </w:rPr>
                        </w:pPr>
                        <w:r w:rsidRPr="00D30043">
                          <w:rPr>
                            <w:rFonts w:ascii="Helvetica" w:eastAsia="Times New Roman" w:hAnsi="Helvetica" w:cs="Helvetica"/>
                            <w:noProof/>
                            <w:color w:val="1155CC"/>
                            <w:sz w:val="24"/>
                            <w:szCs w:val="24"/>
                            <w:lang w:eastAsia="en-GB"/>
                          </w:rPr>
                          <w:drawing>
                            <wp:inline distT="0" distB="0" distL="0" distR="0" wp14:anchorId="350868DC" wp14:editId="6373BC78">
                              <wp:extent cx="2571750" cy="762000"/>
                              <wp:effectExtent l="0" t="0" r="0" b="0"/>
                              <wp:docPr id="6" name="Picture 6" descr="West Mids Police">
                                <a:hlinkClick xmlns:a="http://schemas.openxmlformats.org/drawingml/2006/main" r:id="rId7"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est Mids Police">
                                        <a:hlinkClick r:id="rId7" tgtFrame="&quot;_blank&quot;"/>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571750" cy="762000"/>
                                      </a:xfrm>
                                      <a:prstGeom prst="rect">
                                        <a:avLst/>
                                      </a:prstGeom>
                                      <a:noFill/>
                                      <a:ln>
                                        <a:noFill/>
                                      </a:ln>
                                    </pic:spPr>
                                  </pic:pic>
                                </a:graphicData>
                              </a:graphic>
                            </wp:inline>
                          </w:drawing>
                        </w:r>
                      </w:p>
                    </w:tc>
                  </w:tr>
                </w:tbl>
                <w:p w14:paraId="40A3853D" w14:textId="77777777" w:rsidR="00D30043" w:rsidRPr="00D30043" w:rsidRDefault="00D30043" w:rsidP="00D30043">
                  <w:pPr>
                    <w:rPr>
                      <w:rFonts w:ascii="Helvetica" w:eastAsia="Times New Roman" w:hAnsi="Helvetica" w:cs="Helvetica"/>
                      <w:sz w:val="24"/>
                      <w:szCs w:val="24"/>
                      <w:lang w:eastAsia="en-GB"/>
                    </w:rPr>
                  </w:pPr>
                </w:p>
              </w:tc>
            </w:tr>
          </w:tbl>
          <w:p w14:paraId="6B97560E" w14:textId="77777777" w:rsidR="00D30043" w:rsidRPr="00D30043" w:rsidRDefault="00D30043" w:rsidP="00D30043">
            <w:pPr>
              <w:jc w:val="center"/>
              <w:rPr>
                <w:rFonts w:ascii="Helvetica" w:eastAsia="Times New Roman" w:hAnsi="Helvetica" w:cs="Helvetica"/>
                <w:color w:val="000000"/>
                <w:sz w:val="20"/>
                <w:szCs w:val="20"/>
                <w:lang w:eastAsia="en-GB"/>
              </w:rPr>
            </w:pPr>
          </w:p>
        </w:tc>
      </w:tr>
      <w:tr w:rsidR="00D30043" w:rsidRPr="00D30043" w14:paraId="22812ECD" w14:textId="77777777" w:rsidTr="00D30043">
        <w:trPr>
          <w:tblCellSpacing w:w="0" w:type="dxa"/>
          <w:jc w:val="center"/>
        </w:trPr>
        <w:tc>
          <w:tcPr>
            <w:tcW w:w="5000" w:type="pct"/>
            <w:shd w:val="clear" w:color="auto" w:fill="FFFFFF"/>
            <w:tcMar>
              <w:top w:w="150" w:type="dxa"/>
              <w:left w:w="150" w:type="dxa"/>
              <w:bottom w:w="0" w:type="dxa"/>
              <w:right w:w="150" w:type="dxa"/>
            </w:tcMar>
            <w:hideMark/>
          </w:tcPr>
          <w:tbl>
            <w:tblPr>
              <w:tblW w:w="5000" w:type="pct"/>
              <w:jc w:val="center"/>
              <w:tblCellSpacing w:w="0" w:type="dxa"/>
              <w:tblCellMar>
                <w:left w:w="0" w:type="dxa"/>
                <w:right w:w="0" w:type="dxa"/>
              </w:tblCellMar>
              <w:tblLook w:val="04A0" w:firstRow="1" w:lastRow="0" w:firstColumn="1" w:lastColumn="0" w:noHBand="0" w:noVBand="1"/>
            </w:tblPr>
            <w:tblGrid>
              <w:gridCol w:w="1800"/>
              <w:gridCol w:w="6900"/>
            </w:tblGrid>
            <w:tr w:rsidR="00D30043" w:rsidRPr="00D30043" w14:paraId="5D2AA9B4" w14:textId="77777777">
              <w:trPr>
                <w:tblCellSpacing w:w="0" w:type="dxa"/>
                <w:jc w:val="center"/>
              </w:trPr>
              <w:tc>
                <w:tcPr>
                  <w:tcW w:w="1000" w:type="pct"/>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1800"/>
                  </w:tblGrid>
                  <w:tr w:rsidR="00D30043" w:rsidRPr="00D30043" w14:paraId="168D9E23" w14:textId="77777777">
                    <w:trPr>
                      <w:tblCellSpacing w:w="0" w:type="dxa"/>
                      <w:jc w:val="center"/>
                    </w:trPr>
                    <w:tc>
                      <w:tcPr>
                        <w:tcW w:w="0" w:type="auto"/>
                        <w:tcMar>
                          <w:top w:w="0" w:type="dxa"/>
                          <w:left w:w="150" w:type="dxa"/>
                          <w:bottom w:w="0" w:type="dxa"/>
                          <w:right w:w="150" w:type="dxa"/>
                        </w:tcMar>
                        <w:hideMark/>
                      </w:tcPr>
                      <w:p w14:paraId="0ABD2DAB" w14:textId="508779C3" w:rsidR="00D30043" w:rsidRPr="00D30043" w:rsidRDefault="00D30043" w:rsidP="00D30043">
                        <w:pPr>
                          <w:rPr>
                            <w:rFonts w:ascii="Helvetica" w:eastAsia="Times New Roman" w:hAnsi="Helvetica" w:cs="Helvetica"/>
                            <w:sz w:val="24"/>
                            <w:szCs w:val="24"/>
                            <w:lang w:eastAsia="en-GB"/>
                          </w:rPr>
                        </w:pPr>
                        <w:r w:rsidRPr="00D30043">
                          <w:rPr>
                            <w:rFonts w:ascii="Helvetica" w:eastAsia="Times New Roman" w:hAnsi="Helvetica" w:cs="Helvetica"/>
                            <w:noProof/>
                            <w:color w:val="1155CC"/>
                            <w:sz w:val="24"/>
                            <w:szCs w:val="24"/>
                            <w:lang w:eastAsia="en-GB"/>
                          </w:rPr>
                          <w:drawing>
                            <wp:inline distT="0" distB="0" distL="0" distR="0" wp14:anchorId="1EAB82FC" wp14:editId="1CBE6DD0">
                              <wp:extent cx="952500" cy="952500"/>
                              <wp:effectExtent l="0" t="0" r="0" b="0"/>
                              <wp:docPr id="5" name="Picture 5" descr="Message Type Icon">
                                <a:hlinkClick xmlns:a="http://schemas.openxmlformats.org/drawingml/2006/main" r:id="rId9"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essage Type Icon">
                                        <a:hlinkClick r:id="rId9" tgtFrame="&quot;_blank&quot;"/>
                                      </pic:cNvPr>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tc>
                  </w:tr>
                </w:tbl>
                <w:p w14:paraId="51F87437" w14:textId="77777777" w:rsidR="00D30043" w:rsidRPr="00D30043" w:rsidRDefault="00D30043" w:rsidP="00D30043">
                  <w:pPr>
                    <w:rPr>
                      <w:rFonts w:ascii="Helvetica" w:eastAsia="Times New Roman" w:hAnsi="Helvetica" w:cs="Helvetica"/>
                      <w:sz w:val="24"/>
                      <w:szCs w:val="24"/>
                      <w:lang w:eastAsia="en-GB"/>
                    </w:rPr>
                  </w:pPr>
                </w:p>
              </w:tc>
              <w:tc>
                <w:tcPr>
                  <w:tcW w:w="4000" w:type="pct"/>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6900"/>
                  </w:tblGrid>
                  <w:tr w:rsidR="00D30043" w:rsidRPr="00D30043" w14:paraId="675BAB74" w14:textId="77777777">
                    <w:trPr>
                      <w:tblCellSpacing w:w="0" w:type="dxa"/>
                      <w:jc w:val="center"/>
                    </w:trPr>
                    <w:tc>
                      <w:tcPr>
                        <w:tcW w:w="0" w:type="auto"/>
                        <w:tcMar>
                          <w:top w:w="150" w:type="dxa"/>
                          <w:left w:w="150" w:type="dxa"/>
                          <w:bottom w:w="150" w:type="dxa"/>
                          <w:right w:w="150" w:type="dxa"/>
                        </w:tcMar>
                        <w:hideMark/>
                      </w:tcPr>
                      <w:p w14:paraId="438F311B" w14:textId="77777777" w:rsidR="00D30043" w:rsidRPr="00D30043" w:rsidRDefault="00D30043" w:rsidP="00D30043">
                        <w:pPr>
                          <w:spacing w:after="150" w:line="420" w:lineRule="atLeast"/>
                          <w:outlineLvl w:val="1"/>
                          <w:rPr>
                            <w:rFonts w:ascii="Arial" w:eastAsia="Times New Roman" w:hAnsi="Arial" w:cs="Arial"/>
                            <w:color w:val="333333"/>
                            <w:sz w:val="30"/>
                            <w:szCs w:val="30"/>
                            <w:lang w:eastAsia="en-GB"/>
                          </w:rPr>
                        </w:pPr>
                        <w:r w:rsidRPr="00D30043">
                          <w:rPr>
                            <w:rFonts w:ascii="Arial" w:eastAsia="Times New Roman" w:hAnsi="Arial" w:cs="Arial"/>
                            <w:color w:val="333333"/>
                            <w:sz w:val="30"/>
                            <w:szCs w:val="30"/>
                            <w:lang w:eastAsia="en-GB"/>
                          </w:rPr>
                          <w:t>Coronavirus Update from Your Local Police</w:t>
                        </w:r>
                      </w:p>
                    </w:tc>
                  </w:tr>
                </w:tbl>
                <w:p w14:paraId="42CD6864" w14:textId="77777777" w:rsidR="00D30043" w:rsidRPr="00D30043" w:rsidRDefault="00D30043" w:rsidP="00D30043">
                  <w:pPr>
                    <w:rPr>
                      <w:rFonts w:ascii="Helvetica" w:eastAsia="Times New Roman" w:hAnsi="Helvetica" w:cs="Helvetica"/>
                      <w:sz w:val="24"/>
                      <w:szCs w:val="24"/>
                      <w:lang w:eastAsia="en-GB"/>
                    </w:rPr>
                  </w:pPr>
                </w:p>
              </w:tc>
            </w:tr>
          </w:tbl>
          <w:p w14:paraId="48BD5560" w14:textId="77777777" w:rsidR="00D30043" w:rsidRPr="00D30043" w:rsidRDefault="00D30043" w:rsidP="00D30043">
            <w:pPr>
              <w:jc w:val="center"/>
              <w:rPr>
                <w:rFonts w:ascii="Helvetica" w:eastAsia="Times New Roman" w:hAnsi="Helvetica" w:cs="Helvetica"/>
                <w:color w:val="000000"/>
                <w:sz w:val="20"/>
                <w:szCs w:val="20"/>
                <w:lang w:eastAsia="en-GB"/>
              </w:rPr>
            </w:pPr>
          </w:p>
        </w:tc>
      </w:tr>
      <w:tr w:rsidR="00D30043" w:rsidRPr="00D30043" w14:paraId="35644BA1" w14:textId="77777777" w:rsidTr="00D30043">
        <w:trPr>
          <w:tblCellSpacing w:w="0" w:type="dxa"/>
          <w:jc w:val="center"/>
        </w:trPr>
        <w:tc>
          <w:tcPr>
            <w:tcW w:w="0" w:type="auto"/>
            <w:shd w:val="clear" w:color="auto" w:fill="FFFFFF"/>
            <w:tcMar>
              <w:top w:w="0" w:type="dxa"/>
              <w:left w:w="300" w:type="dxa"/>
              <w:bottom w:w="150" w:type="dxa"/>
              <w:right w:w="300" w:type="dxa"/>
            </w:tcMar>
            <w:vAlign w:val="center"/>
            <w:hideMark/>
          </w:tcPr>
          <w:p w14:paraId="50ED29AA" w14:textId="77777777" w:rsidR="00D30043" w:rsidRPr="00D30043" w:rsidRDefault="00D30043" w:rsidP="00D30043">
            <w:pPr>
              <w:spacing w:line="300" w:lineRule="atLeast"/>
              <w:rPr>
                <w:rFonts w:ascii="Arial" w:eastAsia="Times New Roman" w:hAnsi="Arial" w:cs="Arial"/>
                <w:color w:val="555555"/>
                <w:sz w:val="23"/>
                <w:szCs w:val="23"/>
                <w:lang w:eastAsia="en-GB"/>
              </w:rPr>
            </w:pPr>
            <w:r w:rsidRPr="00D30043">
              <w:rPr>
                <w:rFonts w:ascii="Arial" w:eastAsia="Times New Roman" w:hAnsi="Arial" w:cs="Arial"/>
                <w:color w:val="555555"/>
                <w:sz w:val="23"/>
                <w:szCs w:val="23"/>
                <w:lang w:eastAsia="en-GB"/>
              </w:rPr>
              <w:pict w14:anchorId="34CCC6D4">
                <v:rect id="_x0000_i1028" style="width:0;height:1.5pt" o:hralign="center" o:hrstd="t" o:hrnoshade="t" o:hr="t" fillcolor="#3daf74" stroked="f"/>
              </w:pict>
            </w:r>
          </w:p>
        </w:tc>
      </w:tr>
      <w:tr w:rsidR="00D30043" w:rsidRPr="00D30043" w14:paraId="509DE89D" w14:textId="77777777" w:rsidTr="00D30043">
        <w:trPr>
          <w:tblCellSpacing w:w="0" w:type="dxa"/>
          <w:jc w:val="center"/>
        </w:trPr>
        <w:tc>
          <w:tcPr>
            <w:tcW w:w="0" w:type="auto"/>
            <w:shd w:val="clear" w:color="auto" w:fill="FFFFFF"/>
            <w:tcMar>
              <w:top w:w="0" w:type="dxa"/>
              <w:left w:w="300" w:type="dxa"/>
              <w:bottom w:w="0" w:type="dxa"/>
              <w:right w:w="300" w:type="dxa"/>
            </w:tcMar>
            <w:vAlign w:val="center"/>
            <w:hideMark/>
          </w:tcPr>
          <w:p w14:paraId="63B63667" w14:textId="0A08E794" w:rsidR="00D30043" w:rsidRPr="00D30043" w:rsidRDefault="00D30043" w:rsidP="00D30043">
            <w:pPr>
              <w:rPr>
                <w:rFonts w:ascii="Arial" w:eastAsia="Times New Roman" w:hAnsi="Arial" w:cs="Arial"/>
                <w:color w:val="555555"/>
                <w:lang w:eastAsia="en-GB"/>
              </w:rPr>
            </w:pPr>
            <w:r w:rsidRPr="00D30043">
              <w:rPr>
                <w:rFonts w:ascii="Arial" w:eastAsia="Times New Roman" w:hAnsi="Arial" w:cs="Arial"/>
                <w:noProof/>
                <w:color w:val="555555"/>
                <w:sz w:val="23"/>
                <w:szCs w:val="23"/>
                <w:lang w:eastAsia="en-GB"/>
              </w:rPr>
              <w:drawing>
                <wp:inline distT="0" distB="0" distL="0" distR="0" wp14:anchorId="2EF47F38" wp14:editId="12ACD0E1">
                  <wp:extent cx="4551618" cy="1438555"/>
                  <wp:effectExtent l="0" t="0" r="1905"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623721" cy="1461343"/>
                          </a:xfrm>
                          <a:prstGeom prst="rect">
                            <a:avLst/>
                          </a:prstGeom>
                          <a:noFill/>
                          <a:ln>
                            <a:noFill/>
                          </a:ln>
                        </pic:spPr>
                      </pic:pic>
                    </a:graphicData>
                  </a:graphic>
                </wp:inline>
              </w:drawing>
            </w:r>
            <w:r w:rsidRPr="00D30043">
              <w:rPr>
                <w:rFonts w:ascii="Arial" w:eastAsia="Times New Roman" w:hAnsi="Arial" w:cs="Arial"/>
                <w:color w:val="555555"/>
                <w:sz w:val="23"/>
                <w:szCs w:val="23"/>
                <w:lang w:eastAsia="en-GB"/>
              </w:rPr>
              <w:br/>
            </w:r>
            <w:r w:rsidRPr="00D30043">
              <w:rPr>
                <w:rFonts w:ascii="Arial" w:eastAsia="Times New Roman" w:hAnsi="Arial" w:cs="Arial"/>
                <w:color w:val="555555"/>
                <w:lang w:eastAsia="en-GB"/>
              </w:rPr>
              <w:br/>
              <w:t>While we’re all staying home more than normal, we’re asking you to continue being vigilant and look out for your neighbours, family and friends during this uncertain time.</w:t>
            </w:r>
            <w:r w:rsidRPr="00D30043">
              <w:rPr>
                <w:rFonts w:ascii="Arial" w:eastAsia="Times New Roman" w:hAnsi="Arial" w:cs="Arial"/>
                <w:color w:val="555555"/>
                <w:lang w:eastAsia="en-GB"/>
              </w:rPr>
              <w:br/>
            </w:r>
            <w:r w:rsidRPr="00D30043">
              <w:rPr>
                <w:rFonts w:ascii="Arial" w:eastAsia="Times New Roman" w:hAnsi="Arial" w:cs="Arial"/>
                <w:color w:val="555555"/>
                <w:lang w:eastAsia="en-GB"/>
              </w:rPr>
              <w:br/>
              <w:t>We encourage you to remind elderly and vulnerable neighbours to never answer the door to anyone they are not expecting and always ask for ID if there’s any doubt.</w:t>
            </w:r>
            <w:r w:rsidRPr="00D30043">
              <w:rPr>
                <w:rFonts w:ascii="Arial" w:eastAsia="Times New Roman" w:hAnsi="Arial" w:cs="Arial"/>
                <w:color w:val="555555"/>
                <w:lang w:eastAsia="en-GB"/>
              </w:rPr>
              <w:br/>
            </w:r>
            <w:r w:rsidRPr="00D30043">
              <w:rPr>
                <w:rFonts w:ascii="Arial" w:eastAsia="Times New Roman" w:hAnsi="Arial" w:cs="Arial"/>
                <w:color w:val="555555"/>
                <w:lang w:eastAsia="en-GB"/>
              </w:rPr>
              <w:br/>
              <w:t>Please stay alert and at home as much as possible and follow the </w:t>
            </w:r>
            <w:hyperlink r:id="rId12" w:tgtFrame="_blank" w:history="1">
              <w:r w:rsidRPr="00D30043">
                <w:rPr>
                  <w:rFonts w:ascii="Arial" w:eastAsia="Times New Roman" w:hAnsi="Arial" w:cs="Arial"/>
                  <w:color w:val="1155CC"/>
                  <w:u w:val="single"/>
                  <w:lang w:eastAsia="en-GB"/>
                </w:rPr>
                <w:t>government guidance.</w:t>
              </w:r>
            </w:hyperlink>
          </w:p>
          <w:p w14:paraId="6052023B" w14:textId="77777777" w:rsidR="00D30043" w:rsidRPr="00D30043" w:rsidRDefault="00D30043" w:rsidP="00D30043">
            <w:pPr>
              <w:shd w:val="clear" w:color="auto" w:fill="004996"/>
              <w:spacing w:before="100" w:beforeAutospacing="1" w:after="100" w:afterAutospacing="1"/>
              <w:jc w:val="center"/>
              <w:outlineLvl w:val="2"/>
              <w:rPr>
                <w:rFonts w:ascii="Arial" w:eastAsia="Times New Roman" w:hAnsi="Arial" w:cs="Arial"/>
                <w:b/>
                <w:bCs/>
                <w:color w:val="555555"/>
                <w:sz w:val="27"/>
                <w:szCs w:val="27"/>
                <w:lang w:eastAsia="en-GB"/>
              </w:rPr>
            </w:pPr>
            <w:r w:rsidRPr="00D30043">
              <w:rPr>
                <w:rFonts w:ascii="Arial" w:eastAsia="Times New Roman" w:hAnsi="Arial" w:cs="Arial"/>
                <w:b/>
                <w:bCs/>
                <w:color w:val="FFFFFF"/>
                <w:sz w:val="27"/>
                <w:szCs w:val="27"/>
                <w:lang w:eastAsia="en-GB"/>
              </w:rPr>
              <w:t xml:space="preserve">How </w:t>
            </w:r>
            <w:proofErr w:type="gramStart"/>
            <w:r w:rsidRPr="00D30043">
              <w:rPr>
                <w:rFonts w:ascii="Arial" w:eastAsia="Times New Roman" w:hAnsi="Arial" w:cs="Arial"/>
                <w:b/>
                <w:bCs/>
                <w:color w:val="FFFFFF"/>
                <w:sz w:val="27"/>
                <w:szCs w:val="27"/>
                <w:lang w:eastAsia="en-GB"/>
              </w:rPr>
              <w:t>we’ve</w:t>
            </w:r>
            <w:proofErr w:type="gramEnd"/>
            <w:r w:rsidRPr="00D30043">
              <w:rPr>
                <w:rFonts w:ascii="Arial" w:eastAsia="Times New Roman" w:hAnsi="Arial" w:cs="Arial"/>
                <w:b/>
                <w:bCs/>
                <w:color w:val="FFFFFF"/>
                <w:sz w:val="27"/>
                <w:szCs w:val="27"/>
                <w:lang w:eastAsia="en-GB"/>
              </w:rPr>
              <w:t xml:space="preserve"> been working with places of worship</w:t>
            </w:r>
          </w:p>
          <w:p w14:paraId="452C7217" w14:textId="77777777" w:rsidR="00D30043" w:rsidRPr="00D30043" w:rsidRDefault="00D30043" w:rsidP="00D30043">
            <w:pPr>
              <w:spacing w:before="100" w:beforeAutospacing="1" w:after="100" w:afterAutospacing="1"/>
              <w:rPr>
                <w:rFonts w:ascii="Arial" w:eastAsia="Times New Roman" w:hAnsi="Arial" w:cs="Arial"/>
                <w:color w:val="555555"/>
                <w:lang w:eastAsia="en-GB"/>
              </w:rPr>
            </w:pPr>
            <w:r w:rsidRPr="00D30043">
              <w:rPr>
                <w:rFonts w:ascii="Arial" w:eastAsia="Times New Roman" w:hAnsi="Arial" w:cs="Arial"/>
                <w:color w:val="555555"/>
                <w:lang w:eastAsia="en-GB"/>
              </w:rPr>
              <w:t>Did you know that as part of our work to keep you safe during this pandemic we’ve been working with faith leaders?</w:t>
            </w:r>
            <w:r w:rsidRPr="00D30043">
              <w:rPr>
                <w:rFonts w:ascii="Arial" w:eastAsia="Times New Roman" w:hAnsi="Arial" w:cs="Arial"/>
                <w:color w:val="555555"/>
                <w:lang w:eastAsia="en-GB"/>
              </w:rPr>
              <w:br/>
            </w:r>
            <w:r w:rsidRPr="00D30043">
              <w:rPr>
                <w:rFonts w:ascii="Arial" w:eastAsia="Times New Roman" w:hAnsi="Arial" w:cs="Arial"/>
                <w:color w:val="555555"/>
                <w:lang w:eastAsia="en-GB"/>
              </w:rPr>
              <w:br/>
              <w:t>Early on in this global health emergency, places of worship led the way in keeping people safe by closing their doors for public prayer.</w:t>
            </w:r>
            <w:r w:rsidRPr="00D30043">
              <w:rPr>
                <w:rFonts w:ascii="Arial" w:eastAsia="Times New Roman" w:hAnsi="Arial" w:cs="Arial"/>
                <w:color w:val="555555"/>
                <w:lang w:eastAsia="en-GB"/>
              </w:rPr>
              <w:br/>
            </w:r>
            <w:r w:rsidRPr="00D30043">
              <w:rPr>
                <w:rFonts w:ascii="Arial" w:eastAsia="Times New Roman" w:hAnsi="Arial" w:cs="Arial"/>
                <w:color w:val="555555"/>
                <w:lang w:eastAsia="en-GB"/>
              </w:rPr>
              <w:br/>
              <w:t>They quickly adapted and switched to only vital community work like operating foodbanks, preparing and delivering free meals for people in need, broadcasting online services and offering funeral arrangements.  </w:t>
            </w:r>
            <w:r w:rsidRPr="00D30043">
              <w:rPr>
                <w:rFonts w:ascii="Arial" w:eastAsia="Times New Roman" w:hAnsi="Arial" w:cs="Arial"/>
                <w:color w:val="555555"/>
                <w:lang w:eastAsia="en-GB"/>
              </w:rPr>
              <w:br/>
            </w:r>
            <w:r w:rsidRPr="00D30043">
              <w:rPr>
                <w:rFonts w:ascii="Arial" w:eastAsia="Times New Roman" w:hAnsi="Arial" w:cs="Arial"/>
                <w:color w:val="555555"/>
                <w:lang w:eastAsia="en-GB"/>
              </w:rPr>
              <w:br/>
              <w:t>Each week our chaplain and a senior officer met online with representatives of the region’s main faiths. They told us what churches, mosques, mandirs, gurdwaras and other centres were doing in every neighbourhood. They explained how a small number of volunteers would need to work safely to make this happen and the rituals they needed to perform behind closed doors to keep their faiths alive. We were able to share this information with people living nearby to help them</w:t>
            </w:r>
            <w:r w:rsidRPr="00D30043">
              <w:rPr>
                <w:rFonts w:ascii="Arial" w:eastAsia="Times New Roman" w:hAnsi="Arial" w:cs="Arial"/>
                <w:color w:val="555555"/>
                <w:sz w:val="23"/>
                <w:szCs w:val="23"/>
                <w:lang w:eastAsia="en-GB"/>
              </w:rPr>
              <w:t xml:space="preserve"> understand why they would sometimes see a few people coming and going.</w:t>
            </w:r>
            <w:r w:rsidRPr="00D30043">
              <w:rPr>
                <w:rFonts w:ascii="Arial" w:eastAsia="Times New Roman" w:hAnsi="Arial" w:cs="Arial"/>
                <w:color w:val="555555"/>
                <w:sz w:val="23"/>
                <w:szCs w:val="23"/>
                <w:lang w:eastAsia="en-GB"/>
              </w:rPr>
              <w:br/>
            </w:r>
            <w:r w:rsidRPr="00D30043">
              <w:rPr>
                <w:rFonts w:ascii="Arial" w:eastAsia="Times New Roman" w:hAnsi="Arial" w:cs="Arial"/>
                <w:color w:val="555555"/>
                <w:sz w:val="23"/>
                <w:szCs w:val="23"/>
                <w:lang w:eastAsia="en-GB"/>
              </w:rPr>
              <w:br/>
            </w:r>
            <w:r w:rsidRPr="00D30043">
              <w:rPr>
                <w:rFonts w:ascii="Arial" w:eastAsia="Times New Roman" w:hAnsi="Arial" w:cs="Arial"/>
                <w:color w:val="555555"/>
                <w:lang w:eastAsia="en-GB"/>
              </w:rPr>
              <w:t>Together with the West Midlands Combined Authority and the Police and Crime Commissioner, we were able to share important safety information through the group as well as learn about how the lockdown was affecting people in your neighbourhood.</w:t>
            </w:r>
            <w:r w:rsidRPr="00D30043">
              <w:rPr>
                <w:rFonts w:ascii="Arial" w:eastAsia="Times New Roman" w:hAnsi="Arial" w:cs="Arial"/>
                <w:color w:val="555555"/>
                <w:lang w:eastAsia="en-GB"/>
              </w:rPr>
              <w:br/>
            </w:r>
            <w:r w:rsidRPr="00D30043">
              <w:rPr>
                <w:rFonts w:ascii="Arial" w:eastAsia="Times New Roman" w:hAnsi="Arial" w:cs="Arial"/>
                <w:color w:val="555555"/>
                <w:lang w:eastAsia="en-GB"/>
              </w:rPr>
              <w:br/>
              <w:t xml:space="preserve">We’d like to send a big thank you to everyone who was involved in that stage and the </w:t>
            </w:r>
            <w:r w:rsidRPr="00D30043">
              <w:rPr>
                <w:rFonts w:ascii="Arial" w:eastAsia="Times New Roman" w:hAnsi="Arial" w:cs="Arial"/>
                <w:color w:val="555555"/>
                <w:lang w:eastAsia="en-GB"/>
              </w:rPr>
              <w:lastRenderedPageBreak/>
              <w:t>work we’ve got planned for the future.</w:t>
            </w:r>
            <w:r w:rsidRPr="00D30043">
              <w:rPr>
                <w:rFonts w:ascii="Arial" w:eastAsia="Times New Roman" w:hAnsi="Arial" w:cs="Arial"/>
                <w:color w:val="555555"/>
                <w:lang w:eastAsia="en-GB"/>
              </w:rPr>
              <w:br/>
            </w:r>
            <w:r w:rsidRPr="00D30043">
              <w:rPr>
                <w:rFonts w:ascii="Arial" w:eastAsia="Times New Roman" w:hAnsi="Arial" w:cs="Arial"/>
                <w:color w:val="555555"/>
                <w:lang w:eastAsia="en-GB"/>
              </w:rPr>
              <w:br/>
              <w:t>Places of worship remain closed until 4 July at the earliest in line with government guidelines.</w:t>
            </w:r>
          </w:p>
          <w:p w14:paraId="5521C255" w14:textId="77777777" w:rsidR="00D30043" w:rsidRPr="00D30043" w:rsidRDefault="00D30043" w:rsidP="00D30043">
            <w:pPr>
              <w:shd w:val="clear" w:color="auto" w:fill="004996"/>
              <w:spacing w:before="100" w:beforeAutospacing="1" w:after="100" w:afterAutospacing="1"/>
              <w:jc w:val="center"/>
              <w:outlineLvl w:val="2"/>
              <w:rPr>
                <w:rFonts w:ascii="Arial" w:eastAsia="Times New Roman" w:hAnsi="Arial" w:cs="Arial"/>
                <w:b/>
                <w:bCs/>
                <w:color w:val="555555"/>
                <w:sz w:val="27"/>
                <w:szCs w:val="27"/>
                <w:lang w:eastAsia="en-GB"/>
              </w:rPr>
            </w:pPr>
            <w:r w:rsidRPr="00D30043">
              <w:rPr>
                <w:rFonts w:ascii="Arial" w:eastAsia="Times New Roman" w:hAnsi="Arial" w:cs="Arial"/>
                <w:b/>
                <w:bCs/>
                <w:color w:val="FFFFFF"/>
                <w:sz w:val="27"/>
                <w:szCs w:val="27"/>
                <w:lang w:eastAsia="en-GB"/>
              </w:rPr>
              <w:t>Know, Look, Act</w:t>
            </w:r>
          </w:p>
          <w:p w14:paraId="5C326952" w14:textId="77777777" w:rsidR="00D30043" w:rsidRPr="00D30043" w:rsidRDefault="00D30043" w:rsidP="00D30043">
            <w:pPr>
              <w:rPr>
                <w:rFonts w:ascii="Arial" w:eastAsia="Times New Roman" w:hAnsi="Arial" w:cs="Arial"/>
                <w:color w:val="555555"/>
                <w:lang w:eastAsia="en-GB"/>
              </w:rPr>
            </w:pPr>
            <w:r w:rsidRPr="00D30043">
              <w:rPr>
                <w:rFonts w:ascii="Arial" w:eastAsia="Times New Roman" w:hAnsi="Arial" w:cs="Arial"/>
                <w:color w:val="555555"/>
                <w:lang w:eastAsia="en-GB"/>
              </w:rPr>
              <w:t>It’s vital that we all remain vigilant, especially during lockdown when the usual lines of contact for children are reduced.</w:t>
            </w:r>
            <w:r w:rsidRPr="00D30043">
              <w:rPr>
                <w:rFonts w:ascii="Arial" w:eastAsia="Times New Roman" w:hAnsi="Arial" w:cs="Arial"/>
                <w:color w:val="555555"/>
                <w:lang w:eastAsia="en-GB"/>
              </w:rPr>
              <w:br/>
            </w:r>
            <w:r w:rsidRPr="00D30043">
              <w:rPr>
                <w:rFonts w:ascii="Arial" w:eastAsia="Times New Roman" w:hAnsi="Arial" w:cs="Arial"/>
                <w:color w:val="555555"/>
                <w:lang w:eastAsia="en-GB"/>
              </w:rPr>
              <w:br/>
              <w:t>We’re sharing the poster below with you to help you understand what to look out for if you think a child is being abused or exploited.</w:t>
            </w:r>
          </w:p>
          <w:p w14:paraId="206F9BB7" w14:textId="77777777" w:rsidR="00D30043" w:rsidRDefault="00D30043" w:rsidP="00D30043">
            <w:pPr>
              <w:rPr>
                <w:rFonts w:ascii="Arial" w:eastAsia="Times New Roman" w:hAnsi="Arial" w:cs="Arial"/>
                <w:color w:val="555555"/>
                <w:sz w:val="23"/>
                <w:szCs w:val="23"/>
                <w:lang w:eastAsia="en-GB"/>
              </w:rPr>
            </w:pPr>
          </w:p>
          <w:p w14:paraId="0B2918E3" w14:textId="2224A030" w:rsidR="00D30043" w:rsidRPr="00D30043" w:rsidRDefault="00D30043" w:rsidP="00D30043">
            <w:pPr>
              <w:rPr>
                <w:rFonts w:ascii="Arial" w:eastAsia="Times New Roman" w:hAnsi="Arial" w:cs="Arial"/>
                <w:color w:val="555555"/>
                <w:sz w:val="23"/>
                <w:szCs w:val="23"/>
                <w:lang w:eastAsia="en-GB"/>
              </w:rPr>
            </w:pPr>
            <w:r w:rsidRPr="00D30043">
              <w:rPr>
                <w:rFonts w:ascii="Arial" w:eastAsia="Times New Roman" w:hAnsi="Arial" w:cs="Arial"/>
                <w:noProof/>
                <w:color w:val="555555"/>
                <w:sz w:val="23"/>
                <w:szCs w:val="23"/>
                <w:lang w:eastAsia="en-GB"/>
              </w:rPr>
              <w:drawing>
                <wp:inline distT="0" distB="0" distL="0" distR="0" wp14:anchorId="74C156C4" wp14:editId="37E87AF8">
                  <wp:extent cx="5105400" cy="7215632"/>
                  <wp:effectExtent l="0" t="0" r="0" b="444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187991" cy="7332360"/>
                          </a:xfrm>
                          <a:prstGeom prst="rect">
                            <a:avLst/>
                          </a:prstGeom>
                          <a:noFill/>
                          <a:ln>
                            <a:noFill/>
                          </a:ln>
                        </pic:spPr>
                      </pic:pic>
                    </a:graphicData>
                  </a:graphic>
                </wp:inline>
              </w:drawing>
            </w:r>
          </w:p>
          <w:p w14:paraId="42AC866B" w14:textId="77777777" w:rsidR="00D30043" w:rsidRPr="00D30043" w:rsidRDefault="00D30043" w:rsidP="00D30043">
            <w:pPr>
              <w:shd w:val="clear" w:color="auto" w:fill="004996"/>
              <w:spacing w:before="100" w:beforeAutospacing="1" w:after="100" w:afterAutospacing="1"/>
              <w:jc w:val="center"/>
              <w:outlineLvl w:val="2"/>
              <w:rPr>
                <w:rFonts w:ascii="Arial" w:eastAsia="Times New Roman" w:hAnsi="Arial" w:cs="Arial"/>
                <w:b/>
                <w:bCs/>
                <w:color w:val="555555"/>
                <w:sz w:val="27"/>
                <w:szCs w:val="27"/>
                <w:lang w:eastAsia="en-GB"/>
              </w:rPr>
            </w:pPr>
            <w:r w:rsidRPr="00D30043">
              <w:rPr>
                <w:rFonts w:ascii="Arial" w:eastAsia="Times New Roman" w:hAnsi="Arial" w:cs="Arial"/>
                <w:b/>
                <w:bCs/>
                <w:color w:val="FFFFFF"/>
                <w:sz w:val="27"/>
                <w:szCs w:val="27"/>
                <w:lang w:eastAsia="en-GB"/>
              </w:rPr>
              <w:lastRenderedPageBreak/>
              <w:t>Diary of a key worker</w:t>
            </w:r>
          </w:p>
          <w:p w14:paraId="6FAD9B6C" w14:textId="5A0374E4" w:rsidR="00D30043" w:rsidRPr="00D30043" w:rsidRDefault="00D30043" w:rsidP="00D30043">
            <w:pPr>
              <w:spacing w:before="100" w:beforeAutospacing="1" w:after="100" w:afterAutospacing="1"/>
              <w:rPr>
                <w:rFonts w:ascii="Arial" w:eastAsia="Times New Roman" w:hAnsi="Arial" w:cs="Arial"/>
                <w:color w:val="555555"/>
                <w:sz w:val="23"/>
                <w:szCs w:val="23"/>
                <w:lang w:eastAsia="en-GB"/>
              </w:rPr>
            </w:pPr>
            <w:r w:rsidRPr="00D30043">
              <w:rPr>
                <w:rFonts w:ascii="Arial" w:eastAsia="Times New Roman" w:hAnsi="Arial" w:cs="Arial"/>
                <w:color w:val="555555"/>
                <w:sz w:val="23"/>
                <w:szCs w:val="23"/>
                <w:lang w:eastAsia="en-GB"/>
              </w:rPr>
              <w:t xml:space="preserve">This week, </w:t>
            </w:r>
            <w:proofErr w:type="spellStart"/>
            <w:r w:rsidRPr="00D30043">
              <w:rPr>
                <w:rFonts w:ascii="Arial" w:eastAsia="Times New Roman" w:hAnsi="Arial" w:cs="Arial"/>
                <w:color w:val="555555"/>
                <w:sz w:val="23"/>
                <w:szCs w:val="23"/>
                <w:lang w:eastAsia="en-GB"/>
              </w:rPr>
              <w:t>Asim</w:t>
            </w:r>
            <w:proofErr w:type="spellEnd"/>
            <w:r w:rsidRPr="00D30043">
              <w:rPr>
                <w:rFonts w:ascii="Arial" w:eastAsia="Times New Roman" w:hAnsi="Arial" w:cs="Arial"/>
                <w:color w:val="555555"/>
                <w:sz w:val="23"/>
                <w:szCs w:val="23"/>
                <w:lang w:eastAsia="en-GB"/>
              </w:rPr>
              <w:t xml:space="preserve"> Janjua from our Corporate Communications team, is featured in our ‘diary of a key worker’ series, which brings you the personal stories of our officers and staff who are working across the force to keep you safe during this pandemic.</w:t>
            </w:r>
            <w:r w:rsidRPr="00D30043">
              <w:rPr>
                <w:rFonts w:ascii="Arial" w:eastAsia="Times New Roman" w:hAnsi="Arial" w:cs="Arial"/>
                <w:color w:val="555555"/>
                <w:sz w:val="23"/>
                <w:szCs w:val="23"/>
                <w:lang w:eastAsia="en-GB"/>
              </w:rPr>
              <w:br/>
            </w:r>
            <w:r w:rsidRPr="00D30043">
              <w:rPr>
                <w:rFonts w:ascii="Arial" w:eastAsia="Times New Roman" w:hAnsi="Arial" w:cs="Arial"/>
                <w:color w:val="555555"/>
                <w:sz w:val="23"/>
                <w:szCs w:val="23"/>
                <w:lang w:eastAsia="en-GB"/>
              </w:rPr>
              <w:br/>
            </w:r>
            <w:proofErr w:type="spellStart"/>
            <w:r w:rsidRPr="00D30043">
              <w:rPr>
                <w:rFonts w:ascii="Arial" w:eastAsia="Times New Roman" w:hAnsi="Arial" w:cs="Arial"/>
                <w:color w:val="555555"/>
                <w:sz w:val="23"/>
                <w:szCs w:val="23"/>
                <w:lang w:eastAsia="en-GB"/>
              </w:rPr>
              <w:t>Asim</w:t>
            </w:r>
            <w:proofErr w:type="spellEnd"/>
            <w:r w:rsidRPr="00D30043">
              <w:rPr>
                <w:rFonts w:ascii="Arial" w:eastAsia="Times New Roman" w:hAnsi="Arial" w:cs="Arial"/>
                <w:color w:val="555555"/>
                <w:sz w:val="23"/>
                <w:szCs w:val="23"/>
                <w:lang w:eastAsia="en-GB"/>
              </w:rPr>
              <w:t xml:space="preserve"> celebrated Eid very differently this year because of coronavirus. </w:t>
            </w:r>
            <w:r w:rsidRPr="00D30043">
              <w:rPr>
                <w:rFonts w:ascii="Arial" w:eastAsia="Times New Roman" w:hAnsi="Arial" w:cs="Arial"/>
                <w:color w:val="555555"/>
                <w:sz w:val="23"/>
                <w:szCs w:val="23"/>
                <w:lang w:eastAsia="en-GB"/>
              </w:rPr>
              <w:br/>
            </w:r>
            <w:r w:rsidRPr="00D30043">
              <w:rPr>
                <w:rFonts w:ascii="Arial" w:eastAsia="Times New Roman" w:hAnsi="Arial" w:cs="Arial"/>
                <w:color w:val="555555"/>
                <w:sz w:val="23"/>
                <w:szCs w:val="23"/>
                <w:lang w:eastAsia="en-GB"/>
              </w:rPr>
              <w:br/>
              <w:t xml:space="preserve">You can read </w:t>
            </w:r>
            <w:proofErr w:type="spellStart"/>
            <w:r w:rsidRPr="00D30043">
              <w:rPr>
                <w:rFonts w:ascii="Arial" w:eastAsia="Times New Roman" w:hAnsi="Arial" w:cs="Arial"/>
                <w:color w:val="555555"/>
                <w:sz w:val="23"/>
                <w:szCs w:val="23"/>
                <w:lang w:eastAsia="en-GB"/>
              </w:rPr>
              <w:t>Asim’s</w:t>
            </w:r>
            <w:proofErr w:type="spellEnd"/>
            <w:r w:rsidRPr="00D30043">
              <w:rPr>
                <w:rFonts w:ascii="Arial" w:eastAsia="Times New Roman" w:hAnsi="Arial" w:cs="Arial"/>
                <w:color w:val="555555"/>
                <w:sz w:val="23"/>
                <w:szCs w:val="23"/>
                <w:lang w:eastAsia="en-GB"/>
              </w:rPr>
              <w:t xml:space="preserve"> story and see the other diaries of key workers </w:t>
            </w:r>
            <w:hyperlink r:id="rId14" w:tgtFrame="_blank" w:history="1">
              <w:r w:rsidRPr="00D30043">
                <w:rPr>
                  <w:rFonts w:ascii="Arial" w:eastAsia="Times New Roman" w:hAnsi="Arial" w:cs="Arial"/>
                  <w:color w:val="1155CC"/>
                  <w:sz w:val="23"/>
                  <w:szCs w:val="23"/>
                  <w:u w:val="single"/>
                  <w:lang w:eastAsia="en-GB"/>
                </w:rPr>
                <w:t>here</w:t>
              </w:r>
            </w:hyperlink>
            <w:r w:rsidRPr="00D30043">
              <w:rPr>
                <w:rFonts w:ascii="Arial" w:eastAsia="Times New Roman" w:hAnsi="Arial" w:cs="Arial"/>
                <w:color w:val="555555"/>
                <w:sz w:val="23"/>
                <w:szCs w:val="23"/>
                <w:lang w:eastAsia="en-GB"/>
              </w:rPr>
              <w:t>.</w:t>
            </w:r>
            <w:r w:rsidRPr="00D30043">
              <w:rPr>
                <w:rFonts w:ascii="Arial" w:eastAsia="Times New Roman" w:hAnsi="Arial" w:cs="Arial"/>
                <w:color w:val="555555"/>
                <w:sz w:val="23"/>
                <w:szCs w:val="23"/>
                <w:lang w:eastAsia="en-GB"/>
              </w:rPr>
              <w:br/>
            </w:r>
            <w:r w:rsidRPr="00D30043">
              <w:rPr>
                <w:rFonts w:ascii="Arial" w:eastAsia="Times New Roman" w:hAnsi="Arial" w:cs="Arial"/>
                <w:color w:val="555555"/>
                <w:sz w:val="23"/>
                <w:szCs w:val="23"/>
                <w:lang w:eastAsia="en-GB"/>
              </w:rPr>
              <w:br/>
            </w:r>
            <w:r w:rsidRPr="00D30043">
              <w:rPr>
                <w:rFonts w:ascii="Arial" w:eastAsia="Times New Roman" w:hAnsi="Arial" w:cs="Arial"/>
                <w:noProof/>
                <w:color w:val="1155CC"/>
                <w:sz w:val="23"/>
                <w:szCs w:val="23"/>
                <w:lang w:eastAsia="en-GB"/>
              </w:rPr>
              <w:drawing>
                <wp:inline distT="0" distB="0" distL="0" distR="0" wp14:anchorId="382A8BB9" wp14:editId="5B3D4EC3">
                  <wp:extent cx="4762500" cy="3562350"/>
                  <wp:effectExtent l="0" t="0" r="0" b="0"/>
                  <wp:docPr id="2" name="Picture 2">
                    <a:hlinkClick xmlns:a="http://schemas.openxmlformats.org/drawingml/2006/main" r:id="rId14"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a:hlinkClick r:id="rId14" tgtFrame="&quot;_blank&quot;"/>
                          </pic:cNvPr>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762500" cy="3562350"/>
                          </a:xfrm>
                          <a:prstGeom prst="rect">
                            <a:avLst/>
                          </a:prstGeom>
                          <a:noFill/>
                          <a:ln>
                            <a:noFill/>
                          </a:ln>
                        </pic:spPr>
                      </pic:pic>
                    </a:graphicData>
                  </a:graphic>
                </wp:inline>
              </w:drawing>
            </w:r>
          </w:p>
          <w:p w14:paraId="7230754B" w14:textId="77777777" w:rsidR="00D30043" w:rsidRPr="00D30043" w:rsidRDefault="00D30043" w:rsidP="00D30043">
            <w:pPr>
              <w:shd w:val="clear" w:color="auto" w:fill="004996"/>
              <w:spacing w:before="100" w:beforeAutospacing="1" w:after="100" w:afterAutospacing="1"/>
              <w:jc w:val="center"/>
              <w:outlineLvl w:val="2"/>
              <w:rPr>
                <w:rFonts w:ascii="Arial" w:eastAsia="Times New Roman" w:hAnsi="Arial" w:cs="Arial"/>
                <w:b/>
                <w:bCs/>
                <w:color w:val="555555"/>
                <w:sz w:val="27"/>
                <w:szCs w:val="27"/>
                <w:lang w:eastAsia="en-GB"/>
              </w:rPr>
            </w:pPr>
            <w:r w:rsidRPr="00D30043">
              <w:rPr>
                <w:rFonts w:ascii="Arial" w:eastAsia="Times New Roman" w:hAnsi="Arial" w:cs="Arial"/>
                <w:b/>
                <w:bCs/>
                <w:color w:val="FFFFFF"/>
                <w:sz w:val="27"/>
                <w:szCs w:val="27"/>
                <w:lang w:eastAsia="en-GB"/>
              </w:rPr>
              <w:t>Contact us </w:t>
            </w:r>
          </w:p>
          <w:p w14:paraId="4810B036" w14:textId="77777777" w:rsidR="00D30043" w:rsidRPr="00D30043" w:rsidRDefault="00D30043" w:rsidP="00D30043">
            <w:pPr>
              <w:rPr>
                <w:rFonts w:ascii="Arial" w:eastAsia="Times New Roman" w:hAnsi="Arial" w:cs="Arial"/>
                <w:color w:val="555555"/>
                <w:sz w:val="23"/>
                <w:szCs w:val="23"/>
                <w:lang w:eastAsia="en-GB"/>
              </w:rPr>
            </w:pPr>
            <w:r w:rsidRPr="00D30043">
              <w:rPr>
                <w:rFonts w:ascii="Arial" w:eastAsia="Times New Roman" w:hAnsi="Arial" w:cs="Arial"/>
                <w:color w:val="555555"/>
                <w:sz w:val="23"/>
                <w:szCs w:val="23"/>
                <w:lang w:eastAsia="en-GB"/>
              </w:rPr>
              <w:t>It’s really important we keep our phone lines free so we can prioritise 999 emergencies and help those most in need.</w:t>
            </w:r>
            <w:r w:rsidRPr="00D30043">
              <w:rPr>
                <w:rFonts w:ascii="Arial" w:eastAsia="Times New Roman" w:hAnsi="Arial" w:cs="Arial"/>
                <w:color w:val="555555"/>
                <w:sz w:val="23"/>
                <w:szCs w:val="23"/>
                <w:lang w:eastAsia="en-GB"/>
              </w:rPr>
              <w:br/>
            </w:r>
            <w:r w:rsidRPr="00D30043">
              <w:rPr>
                <w:rFonts w:ascii="Arial" w:eastAsia="Times New Roman" w:hAnsi="Arial" w:cs="Arial"/>
                <w:color w:val="555555"/>
                <w:sz w:val="23"/>
                <w:szCs w:val="23"/>
                <w:lang w:eastAsia="en-GB"/>
              </w:rPr>
              <w:br/>
              <w:t>For all non-emergencies we ask you to visit our </w:t>
            </w:r>
            <w:hyperlink r:id="rId16" w:tgtFrame="_blank" w:history="1">
              <w:r w:rsidRPr="00D30043">
                <w:rPr>
                  <w:rFonts w:ascii="Arial" w:eastAsia="Times New Roman" w:hAnsi="Arial" w:cs="Arial"/>
                  <w:color w:val="1155CC"/>
                  <w:sz w:val="23"/>
                  <w:szCs w:val="23"/>
                  <w:u w:val="single"/>
                  <w:lang w:eastAsia="en-GB"/>
                </w:rPr>
                <w:t>website</w:t>
              </w:r>
            </w:hyperlink>
            <w:r w:rsidRPr="00D30043">
              <w:rPr>
                <w:rFonts w:ascii="Arial" w:eastAsia="Times New Roman" w:hAnsi="Arial" w:cs="Arial"/>
                <w:color w:val="555555"/>
                <w:sz w:val="23"/>
                <w:szCs w:val="23"/>
                <w:lang w:eastAsia="en-GB"/>
              </w:rPr>
              <w:t> first. Here you can:</w:t>
            </w:r>
          </w:p>
          <w:p w14:paraId="4344EC19" w14:textId="77777777" w:rsidR="00D30043" w:rsidRPr="00D30043" w:rsidRDefault="00D30043" w:rsidP="00D30043">
            <w:pPr>
              <w:numPr>
                <w:ilvl w:val="0"/>
                <w:numId w:val="1"/>
              </w:numPr>
              <w:spacing w:before="100" w:beforeAutospacing="1" w:after="100" w:afterAutospacing="1"/>
              <w:ind w:left="945"/>
              <w:rPr>
                <w:rFonts w:ascii="Arial" w:eastAsia="Times New Roman" w:hAnsi="Arial" w:cs="Arial"/>
                <w:color w:val="555555"/>
                <w:sz w:val="23"/>
                <w:szCs w:val="23"/>
                <w:lang w:eastAsia="en-GB"/>
              </w:rPr>
            </w:pPr>
            <w:r w:rsidRPr="00D30043">
              <w:rPr>
                <w:rFonts w:ascii="Arial" w:eastAsia="Times New Roman" w:hAnsi="Arial" w:cs="Arial"/>
                <w:color w:val="555555"/>
                <w:sz w:val="23"/>
                <w:szCs w:val="23"/>
                <w:lang w:eastAsia="en-GB"/>
              </w:rPr>
              <w:t>Search for advice on a range of issues</w:t>
            </w:r>
          </w:p>
          <w:p w14:paraId="462244D0" w14:textId="77777777" w:rsidR="00D30043" w:rsidRPr="00D30043" w:rsidRDefault="00D30043" w:rsidP="00D30043">
            <w:pPr>
              <w:numPr>
                <w:ilvl w:val="0"/>
                <w:numId w:val="1"/>
              </w:numPr>
              <w:spacing w:before="100" w:beforeAutospacing="1" w:after="100" w:afterAutospacing="1"/>
              <w:ind w:left="945"/>
              <w:rPr>
                <w:rFonts w:ascii="Arial" w:eastAsia="Times New Roman" w:hAnsi="Arial" w:cs="Arial"/>
                <w:color w:val="555555"/>
                <w:sz w:val="23"/>
                <w:szCs w:val="23"/>
                <w:lang w:eastAsia="en-GB"/>
              </w:rPr>
            </w:pPr>
            <w:r w:rsidRPr="00D30043">
              <w:rPr>
                <w:rFonts w:ascii="Arial" w:eastAsia="Times New Roman" w:hAnsi="Arial" w:cs="Arial"/>
                <w:color w:val="555555"/>
                <w:sz w:val="23"/>
                <w:szCs w:val="23"/>
                <w:lang w:eastAsia="en-GB"/>
              </w:rPr>
              <w:t xml:space="preserve">Report crime such as theft, criminal </w:t>
            </w:r>
            <w:proofErr w:type="gramStart"/>
            <w:r w:rsidRPr="00D30043">
              <w:rPr>
                <w:rFonts w:ascii="Arial" w:eastAsia="Times New Roman" w:hAnsi="Arial" w:cs="Arial"/>
                <w:color w:val="555555"/>
                <w:sz w:val="23"/>
                <w:szCs w:val="23"/>
                <w:lang w:eastAsia="en-GB"/>
              </w:rPr>
              <w:t>damage</w:t>
            </w:r>
            <w:proofErr w:type="gramEnd"/>
            <w:r w:rsidRPr="00D30043">
              <w:rPr>
                <w:rFonts w:ascii="Arial" w:eastAsia="Times New Roman" w:hAnsi="Arial" w:cs="Arial"/>
                <w:color w:val="555555"/>
                <w:sz w:val="23"/>
                <w:szCs w:val="23"/>
                <w:lang w:eastAsia="en-GB"/>
              </w:rPr>
              <w:t xml:space="preserve"> or burglary</w:t>
            </w:r>
          </w:p>
          <w:p w14:paraId="2BB6AF36" w14:textId="77777777" w:rsidR="00D30043" w:rsidRPr="00D30043" w:rsidRDefault="00D30043" w:rsidP="00D30043">
            <w:pPr>
              <w:numPr>
                <w:ilvl w:val="0"/>
                <w:numId w:val="1"/>
              </w:numPr>
              <w:spacing w:before="100" w:beforeAutospacing="1" w:after="100" w:afterAutospacing="1"/>
              <w:ind w:left="945"/>
              <w:rPr>
                <w:rFonts w:ascii="Arial" w:eastAsia="Times New Roman" w:hAnsi="Arial" w:cs="Arial"/>
                <w:color w:val="555555"/>
                <w:sz w:val="23"/>
                <w:szCs w:val="23"/>
                <w:lang w:eastAsia="en-GB"/>
              </w:rPr>
            </w:pPr>
            <w:r w:rsidRPr="00D30043">
              <w:rPr>
                <w:rFonts w:ascii="Arial" w:eastAsia="Times New Roman" w:hAnsi="Arial" w:cs="Arial"/>
                <w:color w:val="555555"/>
                <w:sz w:val="23"/>
                <w:szCs w:val="23"/>
                <w:lang w:eastAsia="en-GB"/>
              </w:rPr>
              <w:t>Speak to us on Live Chat between 8am to midnight</w:t>
            </w:r>
          </w:p>
          <w:p w14:paraId="1A6C87AE" w14:textId="6B546350" w:rsidR="00D30043" w:rsidRPr="00D30043" w:rsidRDefault="00D30043" w:rsidP="00D30043">
            <w:pPr>
              <w:rPr>
                <w:rFonts w:ascii="Arial" w:eastAsia="Times New Roman" w:hAnsi="Arial" w:cs="Arial"/>
                <w:color w:val="555555"/>
                <w:sz w:val="23"/>
                <w:szCs w:val="23"/>
                <w:lang w:eastAsia="en-GB"/>
              </w:rPr>
            </w:pPr>
            <w:r w:rsidRPr="00D30043">
              <w:rPr>
                <w:rFonts w:ascii="Arial" w:eastAsia="Times New Roman" w:hAnsi="Arial" w:cs="Arial"/>
                <w:color w:val="555555"/>
                <w:sz w:val="23"/>
                <w:szCs w:val="23"/>
                <w:lang w:eastAsia="en-GB"/>
              </w:rPr>
              <w:br/>
              <w:t>Stay safe and take care.</w:t>
            </w:r>
            <w:r w:rsidRPr="00D30043">
              <w:rPr>
                <w:rFonts w:ascii="Arial" w:eastAsia="Times New Roman" w:hAnsi="Arial" w:cs="Arial"/>
                <w:color w:val="555555"/>
                <w:sz w:val="23"/>
                <w:szCs w:val="23"/>
                <w:lang w:eastAsia="en-GB"/>
              </w:rPr>
              <w:br/>
            </w:r>
            <w:r w:rsidRPr="00D30043">
              <w:rPr>
                <w:rFonts w:ascii="Arial" w:eastAsia="Times New Roman" w:hAnsi="Arial" w:cs="Arial"/>
                <w:color w:val="555555"/>
                <w:sz w:val="23"/>
                <w:szCs w:val="23"/>
                <w:lang w:eastAsia="en-GB"/>
              </w:rPr>
              <w:br/>
            </w:r>
            <w:r w:rsidRPr="00D30043">
              <w:rPr>
                <w:rFonts w:ascii="Arial" w:eastAsia="Times New Roman" w:hAnsi="Arial" w:cs="Arial"/>
                <w:color w:val="555555"/>
                <w:sz w:val="16"/>
                <w:szCs w:val="16"/>
                <w:lang w:eastAsia="en-GB"/>
              </w:rPr>
              <w:t xml:space="preserve">Unfortunately, we </w:t>
            </w:r>
            <w:proofErr w:type="gramStart"/>
            <w:r w:rsidRPr="00D30043">
              <w:rPr>
                <w:rFonts w:ascii="Arial" w:eastAsia="Times New Roman" w:hAnsi="Arial" w:cs="Arial"/>
                <w:color w:val="555555"/>
                <w:sz w:val="16"/>
                <w:szCs w:val="16"/>
                <w:lang w:eastAsia="en-GB"/>
              </w:rPr>
              <w:t>won’t</w:t>
            </w:r>
            <w:proofErr w:type="gramEnd"/>
            <w:r w:rsidRPr="00D30043">
              <w:rPr>
                <w:rFonts w:ascii="Arial" w:eastAsia="Times New Roman" w:hAnsi="Arial" w:cs="Arial"/>
                <w:color w:val="555555"/>
                <w:sz w:val="16"/>
                <w:szCs w:val="16"/>
                <w:lang w:eastAsia="en-GB"/>
              </w:rPr>
              <w:t xml:space="preserve"> be able to answer any replies to this message. However, you can speak to us via live chat on our website </w:t>
            </w:r>
            <w:hyperlink r:id="rId17" w:tgtFrame="_blank" w:history="1">
              <w:r w:rsidRPr="00D30043">
                <w:rPr>
                  <w:rFonts w:ascii="Arial" w:eastAsia="Times New Roman" w:hAnsi="Arial" w:cs="Arial"/>
                  <w:color w:val="1155CC"/>
                  <w:sz w:val="16"/>
                  <w:szCs w:val="16"/>
                  <w:u w:val="single"/>
                  <w:lang w:eastAsia="en-GB"/>
                </w:rPr>
                <w:t>www.west-midlands.police.uk</w:t>
              </w:r>
            </w:hyperlink>
            <w:r w:rsidRPr="00D30043">
              <w:rPr>
                <w:rFonts w:ascii="Arial" w:eastAsia="Times New Roman" w:hAnsi="Arial" w:cs="Arial"/>
                <w:color w:val="555555"/>
                <w:sz w:val="16"/>
                <w:szCs w:val="16"/>
                <w:lang w:eastAsia="en-GB"/>
              </w:rPr>
              <w:t> This is available every day between 8am and midnight, and the wait time is often less than calling us.</w:t>
            </w:r>
            <w:r w:rsidRPr="00D30043">
              <w:rPr>
                <w:rFonts w:ascii="Arial" w:eastAsia="Times New Roman" w:hAnsi="Arial" w:cs="Arial"/>
                <w:noProof/>
                <w:color w:val="555555"/>
                <w:sz w:val="23"/>
                <w:szCs w:val="23"/>
                <w:lang w:eastAsia="en-GB"/>
              </w:rPr>
              <w:drawing>
                <wp:inline distT="0" distB="0" distL="0" distR="0" wp14:anchorId="533F0F0C" wp14:editId="14D931B3">
                  <wp:extent cx="9525" cy="95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D30043" w:rsidRPr="00D30043" w14:paraId="5807B29A" w14:textId="77777777" w:rsidTr="00D30043">
        <w:trPr>
          <w:tblCellSpacing w:w="0" w:type="dxa"/>
          <w:jc w:val="center"/>
        </w:trPr>
        <w:tc>
          <w:tcPr>
            <w:tcW w:w="0" w:type="auto"/>
            <w:shd w:val="clear" w:color="auto" w:fill="FFFFFF"/>
            <w:tcMar>
              <w:top w:w="150" w:type="dxa"/>
              <w:left w:w="300" w:type="dxa"/>
              <w:bottom w:w="150" w:type="dxa"/>
              <w:right w:w="300" w:type="dxa"/>
            </w:tcMar>
            <w:vAlign w:val="center"/>
            <w:hideMark/>
          </w:tcPr>
          <w:p w14:paraId="54F1B709" w14:textId="77777777" w:rsidR="00D30043" w:rsidRPr="00D30043" w:rsidRDefault="00D30043" w:rsidP="00D30043">
            <w:pPr>
              <w:spacing w:after="100" w:afterAutospacing="1" w:line="300" w:lineRule="atLeast"/>
              <w:rPr>
                <w:rFonts w:ascii="Arial" w:eastAsia="Times New Roman" w:hAnsi="Arial" w:cs="Arial"/>
                <w:color w:val="555555"/>
                <w:sz w:val="23"/>
                <w:szCs w:val="23"/>
                <w:lang w:eastAsia="en-GB"/>
              </w:rPr>
            </w:pPr>
            <w:r w:rsidRPr="00D30043">
              <w:rPr>
                <w:rFonts w:ascii="Arial" w:eastAsia="Times New Roman" w:hAnsi="Arial" w:cs="Arial"/>
                <w:b/>
                <w:bCs/>
                <w:i/>
                <w:iCs/>
                <w:color w:val="555555"/>
                <w:sz w:val="23"/>
                <w:szCs w:val="23"/>
                <w:lang w:eastAsia="en-GB"/>
              </w:rPr>
              <w:lastRenderedPageBreak/>
              <w:t>Message Sent By</w:t>
            </w:r>
            <w:r w:rsidRPr="00D30043">
              <w:rPr>
                <w:rFonts w:ascii="Arial" w:eastAsia="Times New Roman" w:hAnsi="Arial" w:cs="Arial"/>
                <w:color w:val="555555"/>
                <w:sz w:val="23"/>
                <w:szCs w:val="23"/>
                <w:lang w:eastAsia="en-GB"/>
              </w:rPr>
              <w:br/>
              <w:t>Stefanie Sadler (Police, Engagement &amp; Consultation officer, Birmingham Partnerships)</w:t>
            </w:r>
          </w:p>
        </w:tc>
      </w:tr>
    </w:tbl>
    <w:p w14:paraId="22E402E1" w14:textId="77777777" w:rsidR="005C3074" w:rsidRDefault="005C3074"/>
    <w:sectPr w:rsidR="005C3074" w:rsidSect="00D30043">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7A45231"/>
    <w:multiLevelType w:val="multilevel"/>
    <w:tmpl w:val="C10EC0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0043"/>
    <w:rsid w:val="005C3074"/>
    <w:rsid w:val="00C3032A"/>
    <w:rsid w:val="00D3004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48012C"/>
  <w15:chartTrackingRefBased/>
  <w15:docId w15:val="{E89BE734-08FA-4387-AB57-654DE9A168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D30043"/>
    <w:pPr>
      <w:spacing w:before="100" w:beforeAutospacing="1" w:after="100" w:afterAutospacing="1"/>
      <w:outlineLvl w:val="1"/>
    </w:pPr>
    <w:rPr>
      <w:rFonts w:ascii="Times New Roman" w:eastAsia="Times New Roman" w:hAnsi="Times New Roman" w:cs="Times New Roman"/>
      <w:b/>
      <w:bCs/>
      <w:sz w:val="36"/>
      <w:szCs w:val="36"/>
      <w:lang w:eastAsia="en-GB"/>
    </w:rPr>
  </w:style>
  <w:style w:type="paragraph" w:styleId="Heading3">
    <w:name w:val="heading 3"/>
    <w:basedOn w:val="Normal"/>
    <w:link w:val="Heading3Char"/>
    <w:uiPriority w:val="9"/>
    <w:qFormat/>
    <w:rsid w:val="00D30043"/>
    <w:pPr>
      <w:spacing w:before="100" w:beforeAutospacing="1" w:after="100" w:afterAutospacing="1"/>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D30043"/>
    <w:rPr>
      <w:rFonts w:ascii="Times New Roman" w:eastAsia="Times New Roman" w:hAnsi="Times New Roman" w:cs="Times New Roman"/>
      <w:b/>
      <w:bCs/>
      <w:sz w:val="36"/>
      <w:szCs w:val="36"/>
      <w:lang w:eastAsia="en-GB"/>
    </w:rPr>
  </w:style>
  <w:style w:type="character" w:customStyle="1" w:styleId="Heading3Char">
    <w:name w:val="Heading 3 Char"/>
    <w:basedOn w:val="DefaultParagraphFont"/>
    <w:link w:val="Heading3"/>
    <w:uiPriority w:val="9"/>
    <w:rsid w:val="00D30043"/>
    <w:rPr>
      <w:rFonts w:ascii="Times New Roman" w:eastAsia="Times New Roman" w:hAnsi="Times New Roman" w:cs="Times New Roman"/>
      <w:b/>
      <w:bCs/>
      <w:sz w:val="27"/>
      <w:szCs w:val="27"/>
      <w:lang w:eastAsia="en-GB"/>
    </w:rPr>
  </w:style>
  <w:style w:type="character" w:styleId="Hyperlink">
    <w:name w:val="Hyperlink"/>
    <w:basedOn w:val="DefaultParagraphFont"/>
    <w:uiPriority w:val="99"/>
    <w:semiHidden/>
    <w:unhideWhenUsed/>
    <w:rsid w:val="00D30043"/>
    <w:rPr>
      <w:color w:val="0000FF"/>
      <w:u w:val="single"/>
    </w:rPr>
  </w:style>
  <w:style w:type="paragraph" w:styleId="NormalWeb">
    <w:name w:val="Normal (Web)"/>
    <w:basedOn w:val="Normal"/>
    <w:uiPriority w:val="99"/>
    <w:semiHidden/>
    <w:unhideWhenUsed/>
    <w:rsid w:val="00D30043"/>
    <w:pPr>
      <w:spacing w:before="100" w:beforeAutospacing="1" w:after="100" w:afterAutospacing="1"/>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D3004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817562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5.jpeg"/><Relationship Id="rId18" Type="http://schemas.openxmlformats.org/officeDocument/2006/relationships/image" Target="media/image7.gif"/><Relationship Id="rId3" Type="http://schemas.openxmlformats.org/officeDocument/2006/relationships/settings" Target="settings.xml"/><Relationship Id="rId7" Type="http://schemas.openxmlformats.org/officeDocument/2006/relationships/hyperlink" Target="https://www.west-midlands.police.uk/" TargetMode="External"/><Relationship Id="rId12" Type="http://schemas.openxmlformats.org/officeDocument/2006/relationships/hyperlink" Target="https://www.gov.uk/government/publications/coronavirus-outbreak-faqs-what-you-can-and-cant-do/coronavirus-outbreak-faqs-what-you-can-and-cant-do" TargetMode="External"/><Relationship Id="rId17" Type="http://schemas.openxmlformats.org/officeDocument/2006/relationships/hyperlink" Target="http://www.west-midlands.police.uk/" TargetMode="External"/><Relationship Id="rId2" Type="http://schemas.openxmlformats.org/officeDocument/2006/relationships/styles" Target="styles.xml"/><Relationship Id="rId16" Type="http://schemas.openxmlformats.org/officeDocument/2006/relationships/hyperlink" Target="http://www.west-midlands.police.uk/"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4.png"/><Relationship Id="rId5" Type="http://schemas.openxmlformats.org/officeDocument/2006/relationships/hyperlink" Target="https://www.wmnow.co.uk/" TargetMode="External"/><Relationship Id="rId15" Type="http://schemas.openxmlformats.org/officeDocument/2006/relationships/image" Target="media/image6.jpeg"/><Relationship Id="rId10" Type="http://schemas.openxmlformats.org/officeDocument/2006/relationships/image" Target="media/image3.jpe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twitter.neighbourhoodalert.co.uk/images/msgTypes/Mt40P5.jpg" TargetMode="External"/><Relationship Id="rId14" Type="http://schemas.openxmlformats.org/officeDocument/2006/relationships/hyperlink" Target="https://west-midlands.police.uk/news/diary-key-worker-asim-janjua-digital-communications-office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3</Pages>
  <Words>579</Words>
  <Characters>3306</Characters>
  <Application>Microsoft Office Word</Application>
  <DocSecurity>0</DocSecurity>
  <Lines>27</Lines>
  <Paragraphs>7</Paragraphs>
  <ScaleCrop>false</ScaleCrop>
  <Company/>
  <LinksUpToDate>false</LinksUpToDate>
  <CharactersWithSpaces>3878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 Willis</dc:creator>
  <cp:keywords/>
  <dc:description/>
  <cp:lastModifiedBy>Tony Willis</cp:lastModifiedBy>
  <cp:revision>1</cp:revision>
  <dcterms:created xsi:type="dcterms:W3CDTF">2020-05-28T14:49:00Z</dcterms:created>
  <dcterms:modified xsi:type="dcterms:W3CDTF">2020-05-28T14:58:00Z</dcterms:modified>
</cp:coreProperties>
</file>