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A9FD3AF" w14:textId="77777777" w:rsidR="004A1B73" w:rsidRPr="004A1B73" w:rsidRDefault="004A1B73" w:rsidP="004A1B73">
      <w:pPr>
        <w:shd w:val="clear" w:color="auto" w:fill="FFFFFF"/>
        <w:rPr>
          <w:rFonts w:ascii="Helvetica" w:eastAsia="Times New Roman" w:hAnsi="Helvetica" w:cs="Helvetica"/>
          <w:color w:val="222222"/>
          <w:sz w:val="24"/>
          <w:szCs w:val="24"/>
          <w:lang w:eastAsia="en-GB"/>
        </w:rPr>
      </w:pPr>
    </w:p>
    <w:tbl>
      <w:tblPr>
        <w:tblW w:w="0" w:type="dxa"/>
        <w:tblCellMar>
          <w:left w:w="0" w:type="dxa"/>
          <w:right w:w="0" w:type="dxa"/>
        </w:tblCellMar>
        <w:tblLook w:val="04A0" w:firstRow="1" w:lastRow="0" w:firstColumn="1" w:lastColumn="0" w:noHBand="0" w:noVBand="1"/>
      </w:tblPr>
      <w:tblGrid>
        <w:gridCol w:w="8931"/>
        <w:gridCol w:w="1522"/>
        <w:gridCol w:w="4"/>
        <w:gridCol w:w="9"/>
      </w:tblGrid>
      <w:tr w:rsidR="004A1B73" w:rsidRPr="004A1B73" w14:paraId="464276FB" w14:textId="77777777" w:rsidTr="004A1B73">
        <w:tc>
          <w:tcPr>
            <w:tcW w:w="13112" w:type="dxa"/>
            <w:noWrap/>
            <w:hideMark/>
          </w:tcPr>
          <w:tbl>
            <w:tblPr>
              <w:tblW w:w="13105" w:type="dxa"/>
              <w:tblCellMar>
                <w:left w:w="0" w:type="dxa"/>
                <w:right w:w="0" w:type="dxa"/>
              </w:tblCellMar>
              <w:tblLook w:val="04A0" w:firstRow="1" w:lastRow="0" w:firstColumn="1" w:lastColumn="0" w:noHBand="0" w:noVBand="1"/>
            </w:tblPr>
            <w:tblGrid>
              <w:gridCol w:w="13105"/>
            </w:tblGrid>
            <w:tr w:rsidR="004A1B73" w:rsidRPr="004A1B73" w14:paraId="7E96FEDD" w14:textId="77777777">
              <w:tc>
                <w:tcPr>
                  <w:tcW w:w="0" w:type="auto"/>
                  <w:vAlign w:val="center"/>
                  <w:hideMark/>
                </w:tcPr>
                <w:p w14:paraId="6088E3C6" w14:textId="77777777" w:rsidR="004A1B73" w:rsidRPr="004A1B73" w:rsidRDefault="004A1B73" w:rsidP="004A1B73">
                  <w:pPr>
                    <w:spacing w:before="100" w:beforeAutospacing="1" w:after="100" w:afterAutospacing="1" w:line="300" w:lineRule="atLeast"/>
                    <w:outlineLvl w:val="2"/>
                    <w:rPr>
                      <w:rFonts w:ascii="Helvetica" w:eastAsia="Times New Roman" w:hAnsi="Helvetica" w:cs="Helvetica"/>
                      <w:b/>
                      <w:bCs/>
                      <w:color w:val="5F6368"/>
                      <w:spacing w:val="5"/>
                      <w:sz w:val="27"/>
                      <w:szCs w:val="27"/>
                      <w:lang w:eastAsia="en-GB"/>
                    </w:rPr>
                  </w:pPr>
                  <w:r w:rsidRPr="004A1B73">
                    <w:rPr>
                      <w:rFonts w:ascii="Helvetica" w:eastAsia="Times New Roman" w:hAnsi="Helvetica" w:cs="Helvetica"/>
                      <w:b/>
                      <w:bCs/>
                      <w:color w:val="202124"/>
                      <w:spacing w:val="3"/>
                      <w:sz w:val="27"/>
                      <w:szCs w:val="27"/>
                      <w:lang w:eastAsia="en-GB"/>
                    </w:rPr>
                    <w:t>alert@neighbourhoodalert.co.uk</w:t>
                  </w:r>
                </w:p>
              </w:tc>
            </w:tr>
          </w:tbl>
          <w:p w14:paraId="01BC5F9F" w14:textId="77777777" w:rsidR="004A1B73" w:rsidRPr="004A1B73" w:rsidRDefault="004A1B73" w:rsidP="004A1B73">
            <w:pPr>
              <w:spacing w:line="300" w:lineRule="atLeast"/>
              <w:rPr>
                <w:rFonts w:ascii="Helvetica" w:eastAsia="Times New Roman" w:hAnsi="Helvetica" w:cs="Helvetica"/>
                <w:spacing w:val="3"/>
                <w:sz w:val="24"/>
                <w:szCs w:val="24"/>
                <w:lang w:eastAsia="en-GB"/>
              </w:rPr>
            </w:pPr>
          </w:p>
        </w:tc>
        <w:tc>
          <w:tcPr>
            <w:tcW w:w="0" w:type="auto"/>
            <w:noWrap/>
            <w:hideMark/>
          </w:tcPr>
          <w:p w14:paraId="32AD09A4" w14:textId="77777777" w:rsidR="004A1B73" w:rsidRPr="004A1B73" w:rsidRDefault="004A1B73" w:rsidP="004A1B73">
            <w:pPr>
              <w:jc w:val="right"/>
              <w:rPr>
                <w:rFonts w:ascii="Helvetica" w:eastAsia="Times New Roman" w:hAnsi="Helvetica" w:cs="Helvetica"/>
                <w:color w:val="222222"/>
                <w:spacing w:val="3"/>
                <w:sz w:val="24"/>
                <w:szCs w:val="24"/>
                <w:lang w:eastAsia="en-GB"/>
              </w:rPr>
            </w:pPr>
            <w:r w:rsidRPr="004A1B73">
              <w:rPr>
                <w:rFonts w:ascii="Helvetica" w:eastAsia="Times New Roman" w:hAnsi="Helvetica" w:cs="Helvetica"/>
                <w:color w:val="5F6368"/>
                <w:spacing w:val="5"/>
                <w:sz w:val="24"/>
                <w:szCs w:val="24"/>
                <w:lang w:eastAsia="en-GB"/>
              </w:rPr>
              <w:t>00:04 (12 hours ago)</w:t>
            </w:r>
          </w:p>
        </w:tc>
        <w:tc>
          <w:tcPr>
            <w:tcW w:w="0" w:type="auto"/>
            <w:noWrap/>
            <w:hideMark/>
          </w:tcPr>
          <w:p w14:paraId="335798DF" w14:textId="77777777" w:rsidR="004A1B73" w:rsidRPr="004A1B73" w:rsidRDefault="004A1B73" w:rsidP="004A1B73">
            <w:pPr>
              <w:jc w:val="right"/>
              <w:rPr>
                <w:rFonts w:ascii="Helvetica" w:eastAsia="Times New Roman" w:hAnsi="Helvetica" w:cs="Helvetica"/>
                <w:color w:val="222222"/>
                <w:spacing w:val="3"/>
                <w:sz w:val="24"/>
                <w:szCs w:val="24"/>
                <w:lang w:eastAsia="en-GB"/>
              </w:rPr>
            </w:pPr>
          </w:p>
        </w:tc>
        <w:tc>
          <w:tcPr>
            <w:tcW w:w="0" w:type="auto"/>
            <w:vMerge w:val="restart"/>
            <w:noWrap/>
            <w:hideMark/>
          </w:tcPr>
          <w:p w14:paraId="429067A5" w14:textId="674C7902" w:rsidR="004A1B73" w:rsidRPr="004A1B73" w:rsidRDefault="004A1B73" w:rsidP="004A1B73">
            <w:pPr>
              <w:spacing w:line="270" w:lineRule="atLeast"/>
              <w:jc w:val="center"/>
              <w:rPr>
                <w:rFonts w:ascii="Helvetica" w:eastAsia="Times New Roman" w:hAnsi="Helvetica" w:cs="Helvetica"/>
                <w:color w:val="444444"/>
                <w:spacing w:val="3"/>
                <w:sz w:val="24"/>
                <w:szCs w:val="24"/>
                <w:lang w:eastAsia="en-GB"/>
              </w:rPr>
            </w:pPr>
            <w:r w:rsidRPr="004A1B73">
              <w:rPr>
                <w:rFonts w:ascii="Helvetica" w:eastAsia="Times New Roman" w:hAnsi="Helvetica" w:cs="Helvetica"/>
                <w:noProof/>
                <w:color w:val="444444"/>
                <w:spacing w:val="3"/>
                <w:sz w:val="24"/>
                <w:szCs w:val="24"/>
                <w:lang w:eastAsia="en-GB"/>
              </w:rPr>
              <w:drawing>
                <wp:inline distT="0" distB="0" distL="0" distR="0" wp14:anchorId="373F623A" wp14:editId="1338060A">
                  <wp:extent cx="9525" cy="952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14:paraId="38E50D78" w14:textId="23999163" w:rsidR="004A1B73" w:rsidRPr="004A1B73" w:rsidRDefault="004A1B73" w:rsidP="004A1B73">
            <w:pPr>
              <w:spacing w:line="270" w:lineRule="atLeast"/>
              <w:jc w:val="center"/>
              <w:rPr>
                <w:rFonts w:ascii="Helvetica" w:eastAsia="Times New Roman" w:hAnsi="Helvetica" w:cs="Helvetica"/>
                <w:color w:val="444444"/>
                <w:spacing w:val="3"/>
                <w:sz w:val="24"/>
                <w:szCs w:val="24"/>
                <w:lang w:eastAsia="en-GB"/>
              </w:rPr>
            </w:pPr>
            <w:r w:rsidRPr="004A1B73">
              <w:rPr>
                <w:rFonts w:ascii="Helvetica" w:eastAsia="Times New Roman" w:hAnsi="Helvetica" w:cs="Helvetica"/>
                <w:noProof/>
                <w:color w:val="444444"/>
                <w:spacing w:val="3"/>
                <w:sz w:val="24"/>
                <w:szCs w:val="24"/>
                <w:lang w:eastAsia="en-GB"/>
              </w:rPr>
              <w:drawing>
                <wp:inline distT="0" distB="0" distL="0" distR="0" wp14:anchorId="15A81CE5" wp14:editId="06F2970D">
                  <wp:extent cx="9525" cy="952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4A1B73" w:rsidRPr="004A1B73" w14:paraId="135930BE" w14:textId="77777777" w:rsidTr="004A1B73">
        <w:tc>
          <w:tcPr>
            <w:tcW w:w="0" w:type="auto"/>
            <w:gridSpan w:val="3"/>
            <w:vAlign w:val="center"/>
            <w:hideMark/>
          </w:tcPr>
          <w:tbl>
            <w:tblPr>
              <w:tblW w:w="16664" w:type="dxa"/>
              <w:tblCellMar>
                <w:left w:w="0" w:type="dxa"/>
                <w:right w:w="0" w:type="dxa"/>
              </w:tblCellMar>
              <w:tblLook w:val="04A0" w:firstRow="1" w:lastRow="0" w:firstColumn="1" w:lastColumn="0" w:noHBand="0" w:noVBand="1"/>
            </w:tblPr>
            <w:tblGrid>
              <w:gridCol w:w="16664"/>
            </w:tblGrid>
            <w:tr w:rsidR="004A1B73" w:rsidRPr="004A1B73" w14:paraId="45EFAC4D" w14:textId="77777777">
              <w:tc>
                <w:tcPr>
                  <w:tcW w:w="0" w:type="auto"/>
                  <w:noWrap/>
                  <w:vAlign w:val="center"/>
                  <w:hideMark/>
                </w:tcPr>
                <w:p w14:paraId="7EDB5279" w14:textId="77777777" w:rsidR="004A1B73" w:rsidRPr="004A1B73" w:rsidRDefault="004A1B73" w:rsidP="004A1B73">
                  <w:pPr>
                    <w:spacing w:line="300" w:lineRule="atLeast"/>
                    <w:rPr>
                      <w:rFonts w:ascii="Helvetica" w:eastAsia="Times New Roman" w:hAnsi="Helvetica" w:cs="Helvetica"/>
                      <w:sz w:val="24"/>
                      <w:szCs w:val="24"/>
                      <w:lang w:eastAsia="en-GB"/>
                    </w:rPr>
                  </w:pPr>
                  <w:r w:rsidRPr="004A1B73">
                    <w:rPr>
                      <w:rFonts w:ascii="Helvetica" w:eastAsia="Times New Roman" w:hAnsi="Helvetica" w:cs="Helvetica"/>
                      <w:color w:val="5F6368"/>
                      <w:spacing w:val="5"/>
                      <w:sz w:val="24"/>
                      <w:szCs w:val="24"/>
                      <w:lang w:eastAsia="en-GB"/>
                    </w:rPr>
                    <w:t>to me</w:t>
                  </w:r>
                </w:p>
                <w:p w14:paraId="3EF7DD40" w14:textId="6F218A58" w:rsidR="004A1B73" w:rsidRPr="004A1B73" w:rsidRDefault="004A1B73" w:rsidP="004A1B73">
                  <w:pPr>
                    <w:spacing w:line="300" w:lineRule="atLeast"/>
                    <w:textAlignment w:val="top"/>
                    <w:rPr>
                      <w:rFonts w:ascii="Helvetica" w:eastAsia="Times New Roman" w:hAnsi="Helvetica" w:cs="Helvetica"/>
                      <w:sz w:val="24"/>
                      <w:szCs w:val="24"/>
                      <w:lang w:eastAsia="en-GB"/>
                    </w:rPr>
                  </w:pPr>
                  <w:r w:rsidRPr="004A1B73">
                    <w:rPr>
                      <w:rFonts w:ascii="Helvetica" w:eastAsia="Times New Roman" w:hAnsi="Helvetica" w:cs="Helvetica"/>
                      <w:noProof/>
                      <w:sz w:val="24"/>
                      <w:szCs w:val="24"/>
                      <w:lang w:eastAsia="en-GB"/>
                    </w:rPr>
                    <w:drawing>
                      <wp:inline distT="0" distB="0" distL="0" distR="0" wp14:anchorId="6D693E27" wp14:editId="603BBF2A">
                        <wp:extent cx="9525" cy="952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bl>
          <w:p w14:paraId="16B1EDD3" w14:textId="77777777" w:rsidR="004A1B73" w:rsidRPr="004A1B73" w:rsidRDefault="004A1B73" w:rsidP="004A1B73">
            <w:pPr>
              <w:rPr>
                <w:rFonts w:ascii="Helvetica" w:eastAsia="Times New Roman" w:hAnsi="Helvetica" w:cs="Helvetica"/>
                <w:spacing w:val="3"/>
                <w:sz w:val="24"/>
                <w:szCs w:val="24"/>
                <w:lang w:eastAsia="en-GB"/>
              </w:rPr>
            </w:pPr>
          </w:p>
        </w:tc>
        <w:tc>
          <w:tcPr>
            <w:tcW w:w="0" w:type="auto"/>
            <w:vMerge/>
            <w:vAlign w:val="center"/>
            <w:hideMark/>
          </w:tcPr>
          <w:p w14:paraId="42FD880D" w14:textId="77777777" w:rsidR="004A1B73" w:rsidRPr="004A1B73" w:rsidRDefault="004A1B73" w:rsidP="004A1B73">
            <w:pPr>
              <w:rPr>
                <w:rFonts w:ascii="Helvetica" w:eastAsia="Times New Roman" w:hAnsi="Helvetica" w:cs="Helvetica"/>
                <w:color w:val="444444"/>
                <w:spacing w:val="3"/>
                <w:sz w:val="24"/>
                <w:szCs w:val="24"/>
                <w:lang w:eastAsia="en-GB"/>
              </w:rPr>
            </w:pPr>
          </w:p>
        </w:tc>
      </w:tr>
      <w:tr w:rsidR="004A1B73" w:rsidRPr="004A1B73" w14:paraId="79AF1CA6" w14:textId="77777777" w:rsidTr="004A1B73">
        <w:tblPrEx>
          <w:jc w:val="center"/>
          <w:tblCellSpacing w:w="0" w:type="dxa"/>
        </w:tblPrEx>
        <w:trPr>
          <w:gridAfter w:val="1"/>
          <w:tblCellSpacing w:w="0" w:type="dxa"/>
          <w:jc w:val="center"/>
        </w:trPr>
        <w:tc>
          <w:tcPr>
            <w:tcW w:w="0" w:type="auto"/>
            <w:gridSpan w:val="3"/>
            <w:shd w:val="clear" w:color="auto" w:fill="FFFFFF"/>
            <w:tcMar>
              <w:top w:w="150" w:type="dxa"/>
              <w:left w:w="150" w:type="dxa"/>
              <w:bottom w:w="15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5078"/>
              <w:gridCol w:w="5079"/>
            </w:tblGrid>
            <w:tr w:rsidR="004A1B73" w:rsidRPr="004A1B73" w14:paraId="5EA6CA57" w14:textId="77777777">
              <w:trPr>
                <w:tblCellSpacing w:w="0" w:type="dxa"/>
                <w:jc w:val="center"/>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4A1B73" w:rsidRPr="004A1B73" w14:paraId="72160983" w14:textId="77777777">
                    <w:trPr>
                      <w:tblCellSpacing w:w="0" w:type="dxa"/>
                    </w:trPr>
                    <w:tc>
                      <w:tcPr>
                        <w:tcW w:w="0" w:type="auto"/>
                        <w:tcMar>
                          <w:top w:w="150" w:type="dxa"/>
                          <w:left w:w="150" w:type="dxa"/>
                          <w:bottom w:w="150" w:type="dxa"/>
                          <w:right w:w="150" w:type="dxa"/>
                        </w:tcMar>
                        <w:vAlign w:val="center"/>
                        <w:hideMark/>
                      </w:tcPr>
                      <w:p w14:paraId="5FAFB094" w14:textId="7B6BA436" w:rsidR="004A1B73" w:rsidRPr="004A1B73" w:rsidRDefault="004A1B73" w:rsidP="004A1B73">
                        <w:pPr>
                          <w:jc w:val="center"/>
                          <w:rPr>
                            <w:rFonts w:ascii="Helvetica" w:eastAsia="Times New Roman" w:hAnsi="Helvetica" w:cs="Helvetica"/>
                            <w:sz w:val="24"/>
                            <w:szCs w:val="24"/>
                            <w:lang w:eastAsia="en-GB"/>
                          </w:rPr>
                        </w:pPr>
                        <w:r w:rsidRPr="004A1B73">
                          <w:rPr>
                            <w:rFonts w:ascii="Helvetica" w:eastAsia="Times New Roman" w:hAnsi="Helvetica" w:cs="Helvetica"/>
                            <w:noProof/>
                            <w:color w:val="1155CC"/>
                            <w:sz w:val="24"/>
                            <w:szCs w:val="24"/>
                            <w:lang w:eastAsia="en-GB"/>
                          </w:rPr>
                          <w:drawing>
                            <wp:inline distT="0" distB="0" distL="0" distR="0" wp14:anchorId="79824A83" wp14:editId="010D6F18">
                              <wp:extent cx="2571750" cy="762000"/>
                              <wp:effectExtent l="0" t="0" r="0" b="0"/>
                              <wp:docPr id="4" name="Picture 4" descr="WMNow Logo">
                                <a:hlinkClick xmlns:a="http://schemas.openxmlformats.org/drawingml/2006/main" r:id="rId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WMNow Logo">
                                        <a:hlinkClick r:id="rId6" tgtFrame="&quot;_blank&quo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5277C812" w14:textId="77777777" w:rsidR="004A1B73" w:rsidRPr="004A1B73" w:rsidRDefault="004A1B73" w:rsidP="004A1B73">
                  <w:pPr>
                    <w:rPr>
                      <w:rFonts w:ascii="Helvetica" w:eastAsia="Times New Roman" w:hAnsi="Helvetica" w:cs="Helvetica"/>
                      <w:sz w:val="24"/>
                      <w:szCs w:val="24"/>
                      <w:lang w:eastAsia="en-GB"/>
                    </w:rPr>
                  </w:pPr>
                </w:p>
              </w:tc>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4A1B73" w:rsidRPr="004A1B73" w14:paraId="270EE9F6" w14:textId="77777777">
                    <w:trPr>
                      <w:tblCellSpacing w:w="0" w:type="dxa"/>
                    </w:trPr>
                    <w:tc>
                      <w:tcPr>
                        <w:tcW w:w="0" w:type="auto"/>
                        <w:tcMar>
                          <w:top w:w="150" w:type="dxa"/>
                          <w:left w:w="150" w:type="dxa"/>
                          <w:bottom w:w="150" w:type="dxa"/>
                          <w:right w:w="150" w:type="dxa"/>
                        </w:tcMar>
                        <w:vAlign w:val="center"/>
                        <w:hideMark/>
                      </w:tcPr>
                      <w:p w14:paraId="58434084" w14:textId="2E7E3755" w:rsidR="004A1B73" w:rsidRPr="004A1B73" w:rsidRDefault="004A1B73" w:rsidP="004A1B73">
                        <w:pPr>
                          <w:jc w:val="center"/>
                          <w:rPr>
                            <w:rFonts w:ascii="Helvetica" w:eastAsia="Times New Roman" w:hAnsi="Helvetica" w:cs="Helvetica"/>
                            <w:sz w:val="24"/>
                            <w:szCs w:val="24"/>
                            <w:lang w:eastAsia="en-GB"/>
                          </w:rPr>
                        </w:pPr>
                        <w:r w:rsidRPr="004A1B73">
                          <w:rPr>
                            <w:rFonts w:ascii="Helvetica" w:eastAsia="Times New Roman" w:hAnsi="Helvetica" w:cs="Helvetica"/>
                            <w:noProof/>
                            <w:color w:val="1155CC"/>
                            <w:sz w:val="24"/>
                            <w:szCs w:val="24"/>
                            <w:lang w:eastAsia="en-GB"/>
                          </w:rPr>
                          <w:drawing>
                            <wp:inline distT="0" distB="0" distL="0" distR="0" wp14:anchorId="1671769C" wp14:editId="3F7CB6D1">
                              <wp:extent cx="2571750" cy="762000"/>
                              <wp:effectExtent l="0" t="0" r="0" b="0"/>
                              <wp:docPr id="3" name="Picture 3" descr="Action Fraud (NFIB)">
                                <a:hlinkClick xmlns:a="http://schemas.openxmlformats.org/drawingml/2006/main" r:id="rId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ction Fraud (NFIB)">
                                        <a:hlinkClick r:id="rId8" tgtFrame="&quot;_blank&quot;"/>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02324C53" w14:textId="77777777" w:rsidR="004A1B73" w:rsidRPr="004A1B73" w:rsidRDefault="004A1B73" w:rsidP="004A1B73">
                  <w:pPr>
                    <w:rPr>
                      <w:rFonts w:ascii="Helvetica" w:eastAsia="Times New Roman" w:hAnsi="Helvetica" w:cs="Helvetica"/>
                      <w:sz w:val="24"/>
                      <w:szCs w:val="24"/>
                      <w:lang w:eastAsia="en-GB"/>
                    </w:rPr>
                  </w:pPr>
                </w:p>
              </w:tc>
            </w:tr>
          </w:tbl>
          <w:p w14:paraId="3FAD62AB" w14:textId="77777777" w:rsidR="004A1B73" w:rsidRPr="004A1B73" w:rsidRDefault="004A1B73" w:rsidP="004A1B73">
            <w:pPr>
              <w:jc w:val="center"/>
              <w:rPr>
                <w:rFonts w:ascii="Helvetica" w:eastAsia="Times New Roman" w:hAnsi="Helvetica" w:cs="Helvetica"/>
                <w:sz w:val="24"/>
                <w:szCs w:val="24"/>
                <w:lang w:eastAsia="en-GB"/>
              </w:rPr>
            </w:pPr>
          </w:p>
        </w:tc>
      </w:tr>
      <w:tr w:rsidR="004A1B73" w:rsidRPr="004A1B73" w14:paraId="02DFFC29" w14:textId="77777777" w:rsidTr="004A1B73">
        <w:tblPrEx>
          <w:jc w:val="center"/>
          <w:tblCellSpacing w:w="0" w:type="dxa"/>
        </w:tblPrEx>
        <w:trPr>
          <w:gridAfter w:val="1"/>
          <w:tblCellSpacing w:w="0" w:type="dxa"/>
          <w:jc w:val="center"/>
        </w:trPr>
        <w:tc>
          <w:tcPr>
            <w:tcW w:w="5000" w:type="pct"/>
            <w:gridSpan w:val="3"/>
            <w:shd w:val="clear" w:color="auto" w:fill="FFFFFF"/>
            <w:tcMar>
              <w:top w:w="150" w:type="dxa"/>
              <w:left w:w="150" w:type="dxa"/>
              <w:bottom w:w="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2031"/>
              <w:gridCol w:w="8126"/>
            </w:tblGrid>
            <w:tr w:rsidR="004A1B73" w:rsidRPr="004A1B73" w14:paraId="3FA3055F" w14:textId="77777777">
              <w:trPr>
                <w:tblCellSpacing w:w="0" w:type="dxa"/>
                <w:jc w:val="center"/>
              </w:trPr>
              <w:tc>
                <w:tcPr>
                  <w:tcW w:w="1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2031"/>
                  </w:tblGrid>
                  <w:tr w:rsidR="004A1B73" w:rsidRPr="004A1B73" w14:paraId="4C79D27D" w14:textId="77777777">
                    <w:trPr>
                      <w:tblCellSpacing w:w="0" w:type="dxa"/>
                      <w:jc w:val="center"/>
                    </w:trPr>
                    <w:tc>
                      <w:tcPr>
                        <w:tcW w:w="0" w:type="auto"/>
                        <w:tcMar>
                          <w:top w:w="0" w:type="dxa"/>
                          <w:left w:w="150" w:type="dxa"/>
                          <w:bottom w:w="0" w:type="dxa"/>
                          <w:right w:w="150" w:type="dxa"/>
                        </w:tcMar>
                        <w:hideMark/>
                      </w:tcPr>
                      <w:p w14:paraId="4DEB0709" w14:textId="0AA16BA6" w:rsidR="004A1B73" w:rsidRPr="004A1B73" w:rsidRDefault="004A1B73" w:rsidP="004A1B73">
                        <w:pPr>
                          <w:rPr>
                            <w:rFonts w:ascii="Helvetica" w:eastAsia="Times New Roman" w:hAnsi="Helvetica" w:cs="Helvetica"/>
                            <w:sz w:val="24"/>
                            <w:szCs w:val="24"/>
                            <w:lang w:eastAsia="en-GB"/>
                          </w:rPr>
                        </w:pPr>
                        <w:r w:rsidRPr="004A1B73">
                          <w:rPr>
                            <w:rFonts w:ascii="Helvetica" w:eastAsia="Times New Roman" w:hAnsi="Helvetica" w:cs="Helvetica"/>
                            <w:noProof/>
                            <w:color w:val="1155CC"/>
                            <w:sz w:val="24"/>
                            <w:szCs w:val="24"/>
                            <w:lang w:eastAsia="en-GB"/>
                          </w:rPr>
                          <w:drawing>
                            <wp:inline distT="0" distB="0" distL="0" distR="0" wp14:anchorId="19DFEB42" wp14:editId="4E00AAB3">
                              <wp:extent cx="952500" cy="952500"/>
                              <wp:effectExtent l="0" t="0" r="0" b="0"/>
                              <wp:docPr id="2" name="Picture 2" descr="Message Type Icon">
                                <a:hlinkClick xmlns:a="http://schemas.openxmlformats.org/drawingml/2006/main" r:id="rId10"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essage Type Icon">
                                        <a:hlinkClick r:id="rId10" tgtFrame="&quot;_blank&quot;"/>
                                      </pic:cNvPr>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bl>
                <w:p w14:paraId="788CE6AA" w14:textId="77777777" w:rsidR="004A1B73" w:rsidRPr="004A1B73" w:rsidRDefault="004A1B73" w:rsidP="004A1B73">
                  <w:pPr>
                    <w:rPr>
                      <w:rFonts w:ascii="Helvetica" w:eastAsia="Times New Roman" w:hAnsi="Helvetica" w:cs="Helvetica"/>
                      <w:sz w:val="24"/>
                      <w:szCs w:val="24"/>
                      <w:lang w:eastAsia="en-GB"/>
                    </w:rPr>
                  </w:pPr>
                </w:p>
              </w:tc>
              <w:tc>
                <w:tcPr>
                  <w:tcW w:w="4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8126"/>
                  </w:tblGrid>
                  <w:tr w:rsidR="004A1B73" w:rsidRPr="004A1B73" w14:paraId="733D095F" w14:textId="77777777">
                    <w:trPr>
                      <w:tblCellSpacing w:w="0" w:type="dxa"/>
                      <w:jc w:val="center"/>
                    </w:trPr>
                    <w:tc>
                      <w:tcPr>
                        <w:tcW w:w="0" w:type="auto"/>
                        <w:tcMar>
                          <w:top w:w="150" w:type="dxa"/>
                          <w:left w:w="150" w:type="dxa"/>
                          <w:bottom w:w="150" w:type="dxa"/>
                          <w:right w:w="150" w:type="dxa"/>
                        </w:tcMar>
                        <w:hideMark/>
                      </w:tcPr>
                      <w:p w14:paraId="5079FF1E" w14:textId="77777777" w:rsidR="004A1B73" w:rsidRPr="004A1B73" w:rsidRDefault="004A1B73" w:rsidP="004A1B73">
                        <w:pPr>
                          <w:spacing w:after="150" w:line="420" w:lineRule="atLeast"/>
                          <w:outlineLvl w:val="1"/>
                          <w:rPr>
                            <w:rFonts w:ascii="Arial" w:eastAsia="Times New Roman" w:hAnsi="Arial" w:cs="Arial"/>
                            <w:color w:val="333333"/>
                            <w:sz w:val="30"/>
                            <w:szCs w:val="30"/>
                            <w:lang w:eastAsia="en-GB"/>
                          </w:rPr>
                        </w:pPr>
                        <w:r w:rsidRPr="004A1B73">
                          <w:rPr>
                            <w:rFonts w:ascii="Arial" w:eastAsia="Times New Roman" w:hAnsi="Arial" w:cs="Arial"/>
                            <w:color w:val="333333"/>
                            <w:sz w:val="30"/>
                            <w:szCs w:val="30"/>
                            <w:lang w:eastAsia="en-GB"/>
                          </w:rPr>
                          <w:t xml:space="preserve">Coronavirus-Related Scams - How </w:t>
                        </w:r>
                        <w:proofErr w:type="gramStart"/>
                        <w:r w:rsidRPr="004A1B73">
                          <w:rPr>
                            <w:rFonts w:ascii="Arial" w:eastAsia="Times New Roman" w:hAnsi="Arial" w:cs="Arial"/>
                            <w:color w:val="333333"/>
                            <w:sz w:val="30"/>
                            <w:szCs w:val="30"/>
                            <w:lang w:eastAsia="en-GB"/>
                          </w:rPr>
                          <w:t>To</w:t>
                        </w:r>
                        <w:proofErr w:type="gramEnd"/>
                        <w:r w:rsidRPr="004A1B73">
                          <w:rPr>
                            <w:rFonts w:ascii="Arial" w:eastAsia="Times New Roman" w:hAnsi="Arial" w:cs="Arial"/>
                            <w:color w:val="333333"/>
                            <w:sz w:val="30"/>
                            <w:szCs w:val="30"/>
                            <w:lang w:eastAsia="en-GB"/>
                          </w:rPr>
                          <w:t xml:space="preserve"> Protect Yourself</w:t>
                        </w:r>
                      </w:p>
                    </w:tc>
                  </w:tr>
                </w:tbl>
                <w:p w14:paraId="079D7BCC" w14:textId="77777777" w:rsidR="004A1B73" w:rsidRPr="004A1B73" w:rsidRDefault="004A1B73" w:rsidP="004A1B73">
                  <w:pPr>
                    <w:rPr>
                      <w:rFonts w:ascii="Helvetica" w:eastAsia="Times New Roman" w:hAnsi="Helvetica" w:cs="Helvetica"/>
                      <w:sz w:val="24"/>
                      <w:szCs w:val="24"/>
                      <w:lang w:eastAsia="en-GB"/>
                    </w:rPr>
                  </w:pPr>
                </w:p>
              </w:tc>
            </w:tr>
          </w:tbl>
          <w:p w14:paraId="6C11D331" w14:textId="77777777" w:rsidR="004A1B73" w:rsidRPr="004A1B73" w:rsidRDefault="004A1B73" w:rsidP="004A1B73">
            <w:pPr>
              <w:jc w:val="center"/>
              <w:rPr>
                <w:rFonts w:ascii="Helvetica" w:eastAsia="Times New Roman" w:hAnsi="Helvetica" w:cs="Helvetica"/>
                <w:sz w:val="24"/>
                <w:szCs w:val="24"/>
                <w:lang w:eastAsia="en-GB"/>
              </w:rPr>
            </w:pPr>
          </w:p>
        </w:tc>
      </w:tr>
      <w:tr w:rsidR="004A1B73" w:rsidRPr="004A1B73" w14:paraId="5F45A9AF" w14:textId="77777777" w:rsidTr="004A1B73">
        <w:tblPrEx>
          <w:jc w:val="center"/>
          <w:tblCellSpacing w:w="0" w:type="dxa"/>
        </w:tblPrEx>
        <w:trPr>
          <w:gridAfter w:val="1"/>
          <w:tblCellSpacing w:w="0" w:type="dxa"/>
          <w:jc w:val="center"/>
        </w:trPr>
        <w:tc>
          <w:tcPr>
            <w:tcW w:w="0" w:type="auto"/>
            <w:gridSpan w:val="3"/>
            <w:shd w:val="clear" w:color="auto" w:fill="FFFFFF"/>
            <w:tcMar>
              <w:top w:w="0" w:type="dxa"/>
              <w:left w:w="300" w:type="dxa"/>
              <w:bottom w:w="150" w:type="dxa"/>
              <w:right w:w="300" w:type="dxa"/>
            </w:tcMar>
            <w:vAlign w:val="center"/>
            <w:hideMark/>
          </w:tcPr>
          <w:p w14:paraId="65D96006" w14:textId="77777777" w:rsidR="004A1B73" w:rsidRPr="004A1B73" w:rsidRDefault="004A1B73" w:rsidP="004A1B73">
            <w:pPr>
              <w:spacing w:line="300" w:lineRule="atLeast"/>
              <w:rPr>
                <w:rFonts w:ascii="Arial" w:eastAsia="Times New Roman" w:hAnsi="Arial" w:cs="Arial"/>
                <w:color w:val="555555"/>
                <w:sz w:val="23"/>
                <w:szCs w:val="23"/>
                <w:lang w:eastAsia="en-GB"/>
              </w:rPr>
            </w:pPr>
            <w:r w:rsidRPr="004A1B73">
              <w:rPr>
                <w:rFonts w:ascii="Arial" w:eastAsia="Times New Roman" w:hAnsi="Arial" w:cs="Arial"/>
                <w:color w:val="555555"/>
                <w:sz w:val="23"/>
                <w:szCs w:val="23"/>
                <w:lang w:eastAsia="en-GB"/>
              </w:rPr>
              <w:pict w14:anchorId="3E50F960">
                <v:rect id="_x0000_i1031" style="width:0;height:1.5pt" o:hralign="center" o:hrstd="t" o:hrnoshade="t" o:hr="t" fillcolor="#3daf74" stroked="f"/>
              </w:pict>
            </w:r>
          </w:p>
        </w:tc>
      </w:tr>
      <w:tr w:rsidR="004A1B73" w:rsidRPr="004A1B73" w14:paraId="61F733ED" w14:textId="77777777" w:rsidTr="004A1B73">
        <w:tblPrEx>
          <w:jc w:val="center"/>
          <w:tblCellSpacing w:w="0" w:type="dxa"/>
        </w:tblPrEx>
        <w:trPr>
          <w:gridAfter w:val="1"/>
          <w:tblCellSpacing w:w="0" w:type="dxa"/>
          <w:jc w:val="center"/>
        </w:trPr>
        <w:tc>
          <w:tcPr>
            <w:tcW w:w="0" w:type="auto"/>
            <w:gridSpan w:val="3"/>
            <w:shd w:val="clear" w:color="auto" w:fill="FFFFFF"/>
            <w:tcMar>
              <w:top w:w="0" w:type="dxa"/>
              <w:left w:w="300" w:type="dxa"/>
              <w:bottom w:w="0" w:type="dxa"/>
              <w:right w:w="300" w:type="dxa"/>
            </w:tcMar>
            <w:vAlign w:val="center"/>
            <w:hideMark/>
          </w:tcPr>
          <w:p w14:paraId="0E8B97D0" w14:textId="7F527E3A" w:rsidR="004A1B73" w:rsidRPr="004A1B73" w:rsidRDefault="004A1B73" w:rsidP="004A1B73">
            <w:pPr>
              <w:rPr>
                <w:rFonts w:ascii="Arial" w:eastAsia="Times New Roman" w:hAnsi="Arial" w:cs="Arial"/>
                <w:color w:val="555555"/>
                <w:sz w:val="23"/>
                <w:szCs w:val="23"/>
                <w:lang w:eastAsia="en-GB"/>
              </w:rPr>
            </w:pPr>
            <w:r w:rsidRPr="004A1B73">
              <w:rPr>
                <w:rFonts w:ascii="Arial" w:eastAsia="Times New Roman" w:hAnsi="Arial" w:cs="Arial"/>
                <w:color w:val="555555"/>
                <w:sz w:val="23"/>
                <w:szCs w:val="23"/>
                <w:lang w:eastAsia="en-GB"/>
              </w:rPr>
              <w:br/>
            </w:r>
            <w:r w:rsidRPr="004A1B73">
              <w:rPr>
                <w:rFonts w:ascii="Arial" w:eastAsia="Times New Roman" w:hAnsi="Arial" w:cs="Arial"/>
                <w:color w:val="555555"/>
                <w:sz w:val="24"/>
                <w:szCs w:val="24"/>
                <w:lang w:eastAsia="en-GB"/>
              </w:rPr>
              <w:t>Dear subscriber,</w:t>
            </w:r>
            <w:r w:rsidRPr="004A1B73">
              <w:rPr>
                <w:rFonts w:ascii="Arial" w:eastAsia="Times New Roman" w:hAnsi="Arial" w:cs="Arial"/>
                <w:color w:val="555555"/>
                <w:sz w:val="24"/>
                <w:szCs w:val="24"/>
                <w:lang w:eastAsia="en-GB"/>
              </w:rPr>
              <w:br/>
            </w:r>
            <w:r w:rsidRPr="004A1B73">
              <w:rPr>
                <w:rFonts w:ascii="Arial" w:eastAsia="Times New Roman" w:hAnsi="Arial" w:cs="Arial"/>
                <w:color w:val="555555"/>
                <w:sz w:val="24"/>
                <w:szCs w:val="24"/>
                <w:lang w:eastAsia="en-GB"/>
              </w:rPr>
              <w:br/>
            </w:r>
            <w:r w:rsidRPr="004A1B73">
              <w:rPr>
                <w:rFonts w:ascii="Arial" w:eastAsia="Times New Roman" w:hAnsi="Arial" w:cs="Arial"/>
                <w:color w:val="555555"/>
                <w:sz w:val="24"/>
                <w:szCs w:val="24"/>
                <w:lang w:eastAsia="en-GB"/>
              </w:rPr>
              <w:br/>
              <w:t>Criminals are exploiting the COVID-19 pandemic to try and get their hands on your money and personal information. </w:t>
            </w:r>
            <w:r w:rsidRPr="004A1B73">
              <w:rPr>
                <w:rFonts w:ascii="Arial" w:eastAsia="Times New Roman" w:hAnsi="Arial" w:cs="Arial"/>
                <w:b/>
                <w:bCs/>
                <w:color w:val="555555"/>
                <w:sz w:val="24"/>
                <w:szCs w:val="24"/>
                <w:lang w:eastAsia="en-GB"/>
              </w:rPr>
              <w:t>To date, Action Fraud has received reports from 2,378 victims of Coronavirus-related scams, with the total losses reaching over £7 million.</w:t>
            </w:r>
            <w:r w:rsidRPr="004A1B73">
              <w:rPr>
                <w:rFonts w:ascii="Arial" w:eastAsia="Times New Roman" w:hAnsi="Arial" w:cs="Arial"/>
                <w:color w:val="555555"/>
                <w:sz w:val="24"/>
                <w:szCs w:val="24"/>
                <w:lang w:eastAsia="en-GB"/>
              </w:rPr>
              <w:br/>
            </w:r>
            <w:r w:rsidRPr="004A1B73">
              <w:rPr>
                <w:rFonts w:ascii="Arial" w:eastAsia="Times New Roman" w:hAnsi="Arial" w:cs="Arial"/>
                <w:color w:val="555555"/>
                <w:sz w:val="24"/>
                <w:szCs w:val="24"/>
                <w:lang w:eastAsia="en-GB"/>
              </w:rPr>
              <w:br/>
            </w:r>
            <w:r w:rsidRPr="004A1B73">
              <w:rPr>
                <w:rFonts w:ascii="Arial" w:eastAsia="Times New Roman" w:hAnsi="Arial" w:cs="Arial"/>
                <w:color w:val="555555"/>
                <w:sz w:val="24"/>
                <w:szCs w:val="24"/>
                <w:lang w:eastAsia="en-GB"/>
              </w:rPr>
              <w:br/>
            </w:r>
            <w:r w:rsidRPr="004A1B73">
              <w:rPr>
                <w:rFonts w:ascii="Arial" w:eastAsia="Times New Roman" w:hAnsi="Arial" w:cs="Arial"/>
                <w:b/>
                <w:bCs/>
                <w:color w:val="E74C3C"/>
                <w:sz w:val="24"/>
                <w:szCs w:val="24"/>
                <w:lang w:eastAsia="en-GB"/>
              </w:rPr>
              <w:t>How you can protect yourself from Coronavirus-related scams:</w:t>
            </w:r>
            <w:r w:rsidRPr="004A1B73">
              <w:rPr>
                <w:rFonts w:ascii="Arial" w:eastAsia="Times New Roman" w:hAnsi="Arial" w:cs="Arial"/>
                <w:color w:val="555555"/>
                <w:sz w:val="24"/>
                <w:szCs w:val="24"/>
                <w:lang w:eastAsia="en-GB"/>
              </w:rPr>
              <w:br/>
            </w:r>
            <w:r w:rsidRPr="004A1B73">
              <w:rPr>
                <w:rFonts w:ascii="Arial" w:eastAsia="Times New Roman" w:hAnsi="Arial" w:cs="Arial"/>
                <w:color w:val="555555"/>
                <w:sz w:val="24"/>
                <w:szCs w:val="24"/>
                <w:lang w:eastAsia="en-GB"/>
              </w:rPr>
              <w:br/>
              <w:t>There are some simple steps you can take that will protect you from the most common Coronavirus-related scams. Here’s what need to do:</w:t>
            </w:r>
            <w:r w:rsidRPr="004A1B73">
              <w:rPr>
                <w:rFonts w:ascii="Arial" w:eastAsia="Times New Roman" w:hAnsi="Arial" w:cs="Arial"/>
                <w:color w:val="555555"/>
                <w:sz w:val="24"/>
                <w:szCs w:val="24"/>
                <w:lang w:eastAsia="en-GB"/>
              </w:rPr>
              <w:br/>
            </w:r>
            <w:r w:rsidRPr="004A1B73">
              <w:rPr>
                <w:rFonts w:ascii="Arial" w:eastAsia="Times New Roman" w:hAnsi="Arial" w:cs="Arial"/>
                <w:color w:val="555555"/>
                <w:sz w:val="24"/>
                <w:szCs w:val="24"/>
                <w:lang w:eastAsia="en-GB"/>
              </w:rPr>
              <w:br/>
            </w:r>
            <w:r w:rsidRPr="004A1B73">
              <w:rPr>
                <w:rFonts w:ascii="Arial" w:eastAsia="Times New Roman" w:hAnsi="Arial" w:cs="Arial"/>
                <w:b/>
                <w:bCs/>
                <w:color w:val="555555"/>
                <w:sz w:val="24"/>
                <w:szCs w:val="24"/>
                <w:lang w:eastAsia="en-GB"/>
              </w:rPr>
              <w:t>1 - Watch out for scam messages</w:t>
            </w:r>
            <w:r w:rsidRPr="004A1B73">
              <w:rPr>
                <w:rFonts w:ascii="Arial" w:eastAsia="Times New Roman" w:hAnsi="Arial" w:cs="Arial"/>
                <w:color w:val="555555"/>
                <w:sz w:val="24"/>
                <w:szCs w:val="24"/>
                <w:lang w:eastAsia="en-GB"/>
              </w:rPr>
              <w:br/>
              <w:t xml:space="preserve">Your bank, or other official organisations, </w:t>
            </w:r>
            <w:proofErr w:type="gramStart"/>
            <w:r w:rsidRPr="004A1B73">
              <w:rPr>
                <w:rFonts w:ascii="Arial" w:eastAsia="Times New Roman" w:hAnsi="Arial" w:cs="Arial"/>
                <w:color w:val="555555"/>
                <w:sz w:val="24"/>
                <w:szCs w:val="24"/>
                <w:lang w:eastAsia="en-GB"/>
              </w:rPr>
              <w:t>won’t</w:t>
            </w:r>
            <w:proofErr w:type="gramEnd"/>
            <w:r w:rsidRPr="004A1B73">
              <w:rPr>
                <w:rFonts w:ascii="Arial" w:eastAsia="Times New Roman" w:hAnsi="Arial" w:cs="Arial"/>
                <w:color w:val="555555"/>
                <w:sz w:val="24"/>
                <w:szCs w:val="24"/>
                <w:lang w:eastAsia="en-GB"/>
              </w:rPr>
              <w:t xml:space="preserve"> ask you to share personal information over email or text. If you receive an email you’re not quite sure about, forward it to the Suspicious Email Reporting Service (SERS): </w:t>
            </w:r>
            <w:hyperlink r:id="rId12" w:tgtFrame="_blank" w:history="1">
              <w:r w:rsidRPr="004A1B73">
                <w:rPr>
                  <w:rFonts w:ascii="Arial" w:eastAsia="Times New Roman" w:hAnsi="Arial" w:cs="Arial"/>
                  <w:color w:val="1155CC"/>
                  <w:sz w:val="24"/>
                  <w:szCs w:val="24"/>
                  <w:u w:val="single"/>
                  <w:lang w:eastAsia="en-GB"/>
                </w:rPr>
                <w:t>report@phishing.gov.uk</w:t>
              </w:r>
            </w:hyperlink>
            <w:r w:rsidRPr="004A1B73">
              <w:rPr>
                <w:rFonts w:ascii="Arial" w:eastAsia="Times New Roman" w:hAnsi="Arial" w:cs="Arial"/>
                <w:color w:val="555555"/>
                <w:sz w:val="24"/>
                <w:szCs w:val="24"/>
                <w:lang w:eastAsia="en-GB"/>
              </w:rPr>
              <w:br/>
            </w:r>
            <w:r w:rsidRPr="004A1B73">
              <w:rPr>
                <w:rFonts w:ascii="Arial" w:eastAsia="Times New Roman" w:hAnsi="Arial" w:cs="Arial"/>
                <w:color w:val="555555"/>
                <w:sz w:val="24"/>
                <w:szCs w:val="24"/>
                <w:lang w:eastAsia="en-GB"/>
              </w:rPr>
              <w:br/>
            </w:r>
            <w:r w:rsidRPr="004A1B73">
              <w:rPr>
                <w:rFonts w:ascii="Arial" w:eastAsia="Times New Roman" w:hAnsi="Arial" w:cs="Arial"/>
                <w:b/>
                <w:bCs/>
                <w:color w:val="555555"/>
                <w:sz w:val="24"/>
                <w:szCs w:val="24"/>
                <w:lang w:eastAsia="en-GB"/>
              </w:rPr>
              <w:t>2 - Shopping online</w:t>
            </w:r>
            <w:r w:rsidRPr="004A1B73">
              <w:rPr>
                <w:rFonts w:ascii="Arial" w:eastAsia="Times New Roman" w:hAnsi="Arial" w:cs="Arial"/>
                <w:color w:val="555555"/>
                <w:sz w:val="24"/>
                <w:szCs w:val="24"/>
                <w:lang w:eastAsia="en-GB"/>
              </w:rPr>
              <w:br/>
              <w:t>If you're making a purchase from a company or person you don't know and trust, carry out some research first, for example, by checking to see if others have used the site and what their experience was. If you decide to go ahead with the purchase, use a credit card if you have one, other payment providers may not provide the same protection.</w:t>
            </w:r>
            <w:r w:rsidRPr="004A1B73">
              <w:rPr>
                <w:rFonts w:ascii="Arial" w:eastAsia="Times New Roman" w:hAnsi="Arial" w:cs="Arial"/>
                <w:color w:val="555555"/>
                <w:sz w:val="24"/>
                <w:szCs w:val="24"/>
                <w:lang w:eastAsia="en-GB"/>
              </w:rPr>
              <w:br/>
            </w:r>
            <w:r w:rsidRPr="004A1B73">
              <w:rPr>
                <w:rFonts w:ascii="Arial" w:eastAsia="Times New Roman" w:hAnsi="Arial" w:cs="Arial"/>
                <w:color w:val="555555"/>
                <w:sz w:val="24"/>
                <w:szCs w:val="24"/>
                <w:lang w:eastAsia="en-GB"/>
              </w:rPr>
              <w:br/>
            </w:r>
            <w:r w:rsidRPr="004A1B73">
              <w:rPr>
                <w:rFonts w:ascii="Arial" w:eastAsia="Times New Roman" w:hAnsi="Arial" w:cs="Arial"/>
                <w:b/>
                <w:bCs/>
                <w:color w:val="555555"/>
                <w:sz w:val="24"/>
                <w:szCs w:val="24"/>
                <w:lang w:eastAsia="en-GB"/>
              </w:rPr>
              <w:t>3 - Unsolicited calls and browser pop-ups offering tech support</w:t>
            </w:r>
            <w:r w:rsidRPr="004A1B73">
              <w:rPr>
                <w:rFonts w:ascii="Arial" w:eastAsia="Times New Roman" w:hAnsi="Arial" w:cs="Arial"/>
                <w:color w:val="555555"/>
                <w:sz w:val="24"/>
                <w:szCs w:val="24"/>
                <w:lang w:eastAsia="en-GB"/>
              </w:rPr>
              <w:br/>
              <w:t>Never install any software, or grant remote access to your computer, as a result of a cold call. Remember, legitimate organisations would never contact you out of the blue to ask for financial details such as your PIN or full banking password.</w:t>
            </w:r>
            <w:r w:rsidRPr="004A1B73">
              <w:rPr>
                <w:rFonts w:ascii="Arial" w:eastAsia="Times New Roman" w:hAnsi="Arial" w:cs="Arial"/>
                <w:color w:val="555555"/>
                <w:sz w:val="24"/>
                <w:szCs w:val="24"/>
                <w:lang w:eastAsia="en-GB"/>
              </w:rPr>
              <w:br/>
            </w:r>
            <w:r w:rsidRPr="004A1B73">
              <w:rPr>
                <w:rFonts w:ascii="Arial" w:eastAsia="Times New Roman" w:hAnsi="Arial" w:cs="Arial"/>
                <w:color w:val="555555"/>
                <w:sz w:val="24"/>
                <w:szCs w:val="24"/>
                <w:lang w:eastAsia="en-GB"/>
              </w:rPr>
              <w:br/>
            </w:r>
            <w:r w:rsidRPr="004A1B73">
              <w:rPr>
                <w:rFonts w:ascii="Arial" w:eastAsia="Times New Roman" w:hAnsi="Arial" w:cs="Arial"/>
                <w:color w:val="555555"/>
                <w:sz w:val="24"/>
                <w:szCs w:val="24"/>
                <w:lang w:eastAsia="en-GB"/>
              </w:rPr>
              <w:br/>
            </w:r>
            <w:r w:rsidRPr="004A1B73">
              <w:rPr>
                <w:rFonts w:ascii="Arial" w:eastAsia="Times New Roman" w:hAnsi="Arial" w:cs="Arial"/>
                <w:b/>
                <w:bCs/>
                <w:color w:val="E74C3C"/>
                <w:sz w:val="24"/>
                <w:szCs w:val="24"/>
                <w:lang w:eastAsia="en-GB"/>
              </w:rPr>
              <w:t>NHS Test and Trace scams:</w:t>
            </w:r>
            <w:r w:rsidRPr="004A1B73">
              <w:rPr>
                <w:rFonts w:ascii="Arial" w:eastAsia="Times New Roman" w:hAnsi="Arial" w:cs="Arial"/>
                <w:color w:val="555555"/>
                <w:sz w:val="24"/>
                <w:szCs w:val="24"/>
                <w:lang w:eastAsia="en-GB"/>
              </w:rPr>
              <w:br/>
            </w:r>
            <w:r w:rsidRPr="004A1B73">
              <w:rPr>
                <w:rFonts w:ascii="Arial" w:eastAsia="Times New Roman" w:hAnsi="Arial" w:cs="Arial"/>
                <w:color w:val="555555"/>
                <w:sz w:val="24"/>
                <w:szCs w:val="24"/>
                <w:lang w:eastAsia="en-GB"/>
              </w:rPr>
              <w:br/>
              <w:t>The NHS Test and Trace service plays an important role in the fight against coronavirus and it’s vital the public have confidence and trust in the service. However, we understand the concerns people have about the opportunity for criminals to commit scams.</w:t>
            </w:r>
            <w:r w:rsidRPr="004A1B73">
              <w:rPr>
                <w:rFonts w:ascii="Arial" w:eastAsia="Times New Roman" w:hAnsi="Arial" w:cs="Arial"/>
                <w:color w:val="555555"/>
                <w:sz w:val="24"/>
                <w:szCs w:val="24"/>
                <w:lang w:eastAsia="en-GB"/>
              </w:rPr>
              <w:br/>
            </w:r>
            <w:r w:rsidRPr="004A1B73">
              <w:rPr>
                <w:rFonts w:ascii="Arial" w:eastAsia="Times New Roman" w:hAnsi="Arial" w:cs="Arial"/>
                <w:color w:val="555555"/>
                <w:sz w:val="24"/>
                <w:szCs w:val="24"/>
                <w:lang w:eastAsia="en-GB"/>
              </w:rPr>
              <w:lastRenderedPageBreak/>
              <w:br/>
            </w:r>
            <w:r w:rsidRPr="004A1B73">
              <w:rPr>
                <w:rFonts w:ascii="Arial" w:eastAsia="Times New Roman" w:hAnsi="Arial" w:cs="Arial"/>
                <w:color w:val="555555"/>
                <w:sz w:val="24"/>
                <w:szCs w:val="24"/>
                <w:lang w:eastAsia="en-GB"/>
              </w:rPr>
              <w:br/>
            </w:r>
            <w:r w:rsidRPr="004A1B73">
              <w:rPr>
                <w:rFonts w:ascii="Arial" w:eastAsia="Times New Roman" w:hAnsi="Arial" w:cs="Arial"/>
                <w:b/>
                <w:bCs/>
                <w:color w:val="555555"/>
                <w:sz w:val="24"/>
                <w:szCs w:val="24"/>
                <w:lang w:eastAsia="en-GB"/>
              </w:rPr>
              <w:t>What you need to know:</w:t>
            </w:r>
            <w:r w:rsidRPr="004A1B73">
              <w:rPr>
                <w:rFonts w:ascii="Arial" w:eastAsia="Times New Roman" w:hAnsi="Arial" w:cs="Arial"/>
                <w:color w:val="555555"/>
                <w:sz w:val="24"/>
                <w:szCs w:val="24"/>
                <w:lang w:eastAsia="en-GB"/>
              </w:rPr>
              <w:br/>
            </w:r>
            <w:r w:rsidRPr="004A1B73">
              <w:rPr>
                <w:rFonts w:ascii="Arial" w:eastAsia="Times New Roman" w:hAnsi="Arial" w:cs="Arial"/>
                <w:color w:val="555555"/>
                <w:sz w:val="24"/>
                <w:szCs w:val="24"/>
                <w:lang w:eastAsia="en-GB"/>
              </w:rPr>
              <w:br/>
              <w:t>Contact tracers will </w:t>
            </w:r>
            <w:r w:rsidRPr="004A1B73">
              <w:rPr>
                <w:rFonts w:ascii="Arial" w:eastAsia="Times New Roman" w:hAnsi="Arial" w:cs="Arial"/>
                <w:b/>
                <w:bCs/>
                <w:color w:val="555555"/>
                <w:sz w:val="24"/>
                <w:szCs w:val="24"/>
                <w:lang w:eastAsia="en-GB"/>
              </w:rPr>
              <w:t>only call you from the number 0300 013 5000</w:t>
            </w:r>
            <w:r w:rsidRPr="004A1B73">
              <w:rPr>
                <w:rFonts w:ascii="Arial" w:eastAsia="Times New Roman" w:hAnsi="Arial" w:cs="Arial"/>
                <w:color w:val="555555"/>
                <w:sz w:val="24"/>
                <w:szCs w:val="24"/>
                <w:lang w:eastAsia="en-GB"/>
              </w:rPr>
              <w:t>. Anyone who does not wish to talk over the phone can request the NHS Test and Trace service to send an email or text instead, inviting them to log into the web-based service.</w:t>
            </w:r>
            <w:r w:rsidRPr="004A1B73">
              <w:rPr>
                <w:rFonts w:ascii="Arial" w:eastAsia="Times New Roman" w:hAnsi="Arial" w:cs="Arial"/>
                <w:color w:val="555555"/>
                <w:sz w:val="24"/>
                <w:szCs w:val="24"/>
                <w:lang w:eastAsia="en-GB"/>
              </w:rPr>
              <w:br/>
            </w:r>
            <w:r w:rsidRPr="004A1B73">
              <w:rPr>
                <w:rFonts w:ascii="Arial" w:eastAsia="Times New Roman" w:hAnsi="Arial" w:cs="Arial"/>
                <w:color w:val="555555"/>
                <w:sz w:val="24"/>
                <w:szCs w:val="24"/>
                <w:lang w:eastAsia="en-GB"/>
              </w:rPr>
              <w:br/>
              <w:t>All text or emails sent by NHS Test and Trace will ask people to sign into the contact tracing website and will provide you with a unique reference number. We would advise people to </w:t>
            </w:r>
            <w:r w:rsidRPr="004A1B73">
              <w:rPr>
                <w:rFonts w:ascii="Arial" w:eastAsia="Times New Roman" w:hAnsi="Arial" w:cs="Arial"/>
                <w:b/>
                <w:bCs/>
                <w:color w:val="555555"/>
                <w:sz w:val="24"/>
                <w:szCs w:val="24"/>
                <w:lang w:eastAsia="en-GB"/>
              </w:rPr>
              <w:t>type the web address </w:t>
            </w:r>
            <w:hyperlink r:id="rId13" w:tgtFrame="_blank" w:history="1">
              <w:r w:rsidRPr="004A1B73">
                <w:rPr>
                  <w:rFonts w:ascii="Arial" w:eastAsia="Times New Roman" w:hAnsi="Arial" w:cs="Arial"/>
                  <w:b/>
                  <w:bCs/>
                  <w:color w:val="1155CC"/>
                  <w:sz w:val="24"/>
                  <w:szCs w:val="24"/>
                  <w:u w:val="single"/>
                  <w:lang w:eastAsia="en-GB"/>
                </w:rPr>
                <w:t>https://contact-tracing.phe.gov.uk</w:t>
              </w:r>
            </w:hyperlink>
            <w:r w:rsidRPr="004A1B73">
              <w:rPr>
                <w:rFonts w:ascii="Arial" w:eastAsia="Times New Roman" w:hAnsi="Arial" w:cs="Arial"/>
                <w:b/>
                <w:bCs/>
                <w:color w:val="555555"/>
                <w:sz w:val="24"/>
                <w:szCs w:val="24"/>
                <w:lang w:eastAsia="en-GB"/>
              </w:rPr>
              <w:t> directly into their browser</w:t>
            </w:r>
            <w:r w:rsidRPr="004A1B73">
              <w:rPr>
                <w:rFonts w:ascii="Arial" w:eastAsia="Times New Roman" w:hAnsi="Arial" w:cs="Arial"/>
                <w:color w:val="555555"/>
                <w:sz w:val="24"/>
                <w:szCs w:val="24"/>
                <w:lang w:eastAsia="en-GB"/>
              </w:rPr>
              <w:t>, followed by the unique reference number given to you, rather than clicking on any link provided in the message.</w:t>
            </w:r>
            <w:r w:rsidRPr="004A1B73">
              <w:rPr>
                <w:rFonts w:ascii="Arial" w:eastAsia="Times New Roman" w:hAnsi="Arial" w:cs="Arial"/>
                <w:color w:val="555555"/>
                <w:sz w:val="23"/>
                <w:szCs w:val="23"/>
                <w:lang w:eastAsia="en-GB"/>
              </w:rPr>
              <w:br/>
            </w:r>
            <w:r w:rsidRPr="004A1B73">
              <w:rPr>
                <w:rFonts w:ascii="Arial" w:eastAsia="Times New Roman" w:hAnsi="Arial" w:cs="Arial"/>
                <w:color w:val="555555"/>
                <w:sz w:val="23"/>
                <w:szCs w:val="23"/>
                <w:lang w:eastAsia="en-GB"/>
              </w:rPr>
              <w:br/>
            </w:r>
            <w:r w:rsidRPr="004A1B73">
              <w:rPr>
                <w:rFonts w:ascii="Arial" w:eastAsia="Times New Roman" w:hAnsi="Arial" w:cs="Arial"/>
                <w:color w:val="555555"/>
                <w:sz w:val="23"/>
                <w:szCs w:val="23"/>
                <w:lang w:eastAsia="en-GB"/>
              </w:rPr>
              <w:br/>
            </w:r>
            <w:r w:rsidRPr="004A1B73">
              <w:rPr>
                <w:rFonts w:ascii="Arial" w:eastAsia="Times New Roman" w:hAnsi="Arial" w:cs="Arial"/>
                <w:b/>
                <w:bCs/>
                <w:color w:val="555555"/>
                <w:sz w:val="24"/>
                <w:szCs w:val="24"/>
                <w:lang w:eastAsia="en-GB"/>
              </w:rPr>
              <w:t>The NHS Test and Trace service will never:</w:t>
            </w:r>
          </w:p>
          <w:p w14:paraId="1C4BB5FF" w14:textId="77777777" w:rsidR="004A1B73" w:rsidRPr="004A1B73" w:rsidRDefault="004A1B73" w:rsidP="004A1B73">
            <w:pPr>
              <w:numPr>
                <w:ilvl w:val="0"/>
                <w:numId w:val="1"/>
              </w:numPr>
              <w:spacing w:before="100" w:beforeAutospacing="1" w:after="100" w:afterAutospacing="1"/>
              <w:ind w:left="945"/>
              <w:rPr>
                <w:rFonts w:ascii="Arial" w:eastAsia="Times New Roman" w:hAnsi="Arial" w:cs="Arial"/>
                <w:color w:val="555555"/>
                <w:sz w:val="23"/>
                <w:szCs w:val="23"/>
                <w:lang w:eastAsia="en-GB"/>
              </w:rPr>
            </w:pPr>
            <w:r w:rsidRPr="004A1B73">
              <w:rPr>
                <w:rFonts w:ascii="Arial" w:eastAsia="Times New Roman" w:hAnsi="Arial" w:cs="Arial"/>
                <w:color w:val="555555"/>
                <w:sz w:val="24"/>
                <w:szCs w:val="24"/>
                <w:lang w:eastAsia="en-GB"/>
              </w:rPr>
              <w:t>ask you to dial a premium rate number to speak to them (for example, those starting 09 or 087)</w:t>
            </w:r>
          </w:p>
          <w:p w14:paraId="1F91AA4A" w14:textId="77777777" w:rsidR="004A1B73" w:rsidRPr="004A1B73" w:rsidRDefault="004A1B73" w:rsidP="004A1B73">
            <w:pPr>
              <w:numPr>
                <w:ilvl w:val="0"/>
                <w:numId w:val="1"/>
              </w:numPr>
              <w:spacing w:before="100" w:beforeAutospacing="1" w:after="100" w:afterAutospacing="1"/>
              <w:ind w:left="945"/>
              <w:rPr>
                <w:rFonts w:ascii="Arial" w:eastAsia="Times New Roman" w:hAnsi="Arial" w:cs="Arial"/>
                <w:color w:val="555555"/>
                <w:sz w:val="23"/>
                <w:szCs w:val="23"/>
                <w:lang w:eastAsia="en-GB"/>
              </w:rPr>
            </w:pPr>
            <w:r w:rsidRPr="004A1B73">
              <w:rPr>
                <w:rFonts w:ascii="Arial" w:eastAsia="Times New Roman" w:hAnsi="Arial" w:cs="Arial"/>
                <w:color w:val="555555"/>
                <w:sz w:val="24"/>
                <w:szCs w:val="24"/>
                <w:lang w:eastAsia="en-GB"/>
              </w:rPr>
              <w:t>ask you to make any form of payment or purchase a product or any kind</w:t>
            </w:r>
          </w:p>
          <w:p w14:paraId="323EAAA1" w14:textId="77777777" w:rsidR="004A1B73" w:rsidRPr="004A1B73" w:rsidRDefault="004A1B73" w:rsidP="004A1B73">
            <w:pPr>
              <w:numPr>
                <w:ilvl w:val="0"/>
                <w:numId w:val="1"/>
              </w:numPr>
              <w:spacing w:before="100" w:beforeAutospacing="1" w:after="100" w:afterAutospacing="1"/>
              <w:ind w:left="945"/>
              <w:rPr>
                <w:rFonts w:ascii="Arial" w:eastAsia="Times New Roman" w:hAnsi="Arial" w:cs="Arial"/>
                <w:color w:val="555555"/>
                <w:sz w:val="23"/>
                <w:szCs w:val="23"/>
                <w:lang w:eastAsia="en-GB"/>
              </w:rPr>
            </w:pPr>
            <w:r w:rsidRPr="004A1B73">
              <w:rPr>
                <w:rFonts w:ascii="Arial" w:eastAsia="Times New Roman" w:hAnsi="Arial" w:cs="Arial"/>
                <w:color w:val="555555"/>
                <w:sz w:val="24"/>
                <w:szCs w:val="24"/>
                <w:lang w:eastAsia="en-GB"/>
              </w:rPr>
              <w:t>ask for any details about your bank account</w:t>
            </w:r>
          </w:p>
          <w:p w14:paraId="2924C2D9" w14:textId="77777777" w:rsidR="004A1B73" w:rsidRPr="004A1B73" w:rsidRDefault="004A1B73" w:rsidP="004A1B73">
            <w:pPr>
              <w:numPr>
                <w:ilvl w:val="0"/>
                <w:numId w:val="1"/>
              </w:numPr>
              <w:spacing w:before="100" w:beforeAutospacing="1" w:after="100" w:afterAutospacing="1"/>
              <w:ind w:left="945"/>
              <w:rPr>
                <w:rFonts w:ascii="Arial" w:eastAsia="Times New Roman" w:hAnsi="Arial" w:cs="Arial"/>
                <w:color w:val="555555"/>
                <w:sz w:val="23"/>
                <w:szCs w:val="23"/>
                <w:lang w:eastAsia="en-GB"/>
              </w:rPr>
            </w:pPr>
            <w:r w:rsidRPr="004A1B73">
              <w:rPr>
                <w:rFonts w:ascii="Arial" w:eastAsia="Times New Roman" w:hAnsi="Arial" w:cs="Arial"/>
                <w:color w:val="555555"/>
                <w:sz w:val="24"/>
                <w:szCs w:val="24"/>
                <w:lang w:eastAsia="en-GB"/>
              </w:rPr>
              <w:t>ask for your social media identities or login details, or those of your contacts</w:t>
            </w:r>
          </w:p>
          <w:p w14:paraId="0253C8F1" w14:textId="77777777" w:rsidR="004A1B73" w:rsidRPr="004A1B73" w:rsidRDefault="004A1B73" w:rsidP="004A1B73">
            <w:pPr>
              <w:numPr>
                <w:ilvl w:val="0"/>
                <w:numId w:val="1"/>
              </w:numPr>
              <w:spacing w:before="100" w:beforeAutospacing="1" w:after="100" w:afterAutospacing="1"/>
              <w:ind w:left="945"/>
              <w:rPr>
                <w:rFonts w:ascii="Arial" w:eastAsia="Times New Roman" w:hAnsi="Arial" w:cs="Arial"/>
                <w:color w:val="555555"/>
                <w:sz w:val="23"/>
                <w:szCs w:val="23"/>
                <w:lang w:eastAsia="en-GB"/>
              </w:rPr>
            </w:pPr>
            <w:r w:rsidRPr="004A1B73">
              <w:rPr>
                <w:rFonts w:ascii="Arial" w:eastAsia="Times New Roman" w:hAnsi="Arial" w:cs="Arial"/>
                <w:color w:val="555555"/>
                <w:sz w:val="24"/>
                <w:szCs w:val="24"/>
                <w:lang w:eastAsia="en-GB"/>
              </w:rPr>
              <w:t>ask you for any passwords or PINs, or ask you to set up any passwords or PINs over the phone  </w:t>
            </w:r>
          </w:p>
          <w:p w14:paraId="63506B50" w14:textId="77777777" w:rsidR="004A1B73" w:rsidRPr="004A1B73" w:rsidRDefault="004A1B73" w:rsidP="004A1B73">
            <w:pPr>
              <w:numPr>
                <w:ilvl w:val="0"/>
                <w:numId w:val="1"/>
              </w:numPr>
              <w:spacing w:before="100" w:beforeAutospacing="1" w:after="100" w:afterAutospacing="1"/>
              <w:ind w:left="945"/>
              <w:rPr>
                <w:rFonts w:ascii="Arial" w:eastAsia="Times New Roman" w:hAnsi="Arial" w:cs="Arial"/>
                <w:color w:val="555555"/>
                <w:sz w:val="23"/>
                <w:szCs w:val="23"/>
                <w:lang w:eastAsia="en-GB"/>
              </w:rPr>
            </w:pPr>
            <w:r w:rsidRPr="004A1B73">
              <w:rPr>
                <w:rFonts w:ascii="Arial" w:eastAsia="Times New Roman" w:hAnsi="Arial" w:cs="Arial"/>
                <w:color w:val="555555"/>
                <w:sz w:val="24"/>
                <w:szCs w:val="24"/>
                <w:lang w:eastAsia="en-GB"/>
              </w:rPr>
              <w:t xml:space="preserve">ask you to download any software to your PC or ask you to hand over control of your PC, </w:t>
            </w:r>
            <w:proofErr w:type="gramStart"/>
            <w:r w:rsidRPr="004A1B73">
              <w:rPr>
                <w:rFonts w:ascii="Arial" w:eastAsia="Times New Roman" w:hAnsi="Arial" w:cs="Arial"/>
                <w:color w:val="555555"/>
                <w:sz w:val="24"/>
                <w:szCs w:val="24"/>
                <w:lang w:eastAsia="en-GB"/>
              </w:rPr>
              <w:t>smartphone</w:t>
            </w:r>
            <w:proofErr w:type="gramEnd"/>
            <w:r w:rsidRPr="004A1B73">
              <w:rPr>
                <w:rFonts w:ascii="Arial" w:eastAsia="Times New Roman" w:hAnsi="Arial" w:cs="Arial"/>
                <w:color w:val="555555"/>
                <w:sz w:val="24"/>
                <w:szCs w:val="24"/>
                <w:lang w:eastAsia="en-GB"/>
              </w:rPr>
              <w:t xml:space="preserve"> or tablet to anyone else</w:t>
            </w:r>
          </w:p>
          <w:p w14:paraId="1F31CAE3" w14:textId="77777777" w:rsidR="004A1B73" w:rsidRPr="004A1B73" w:rsidRDefault="004A1B73" w:rsidP="004A1B73">
            <w:pPr>
              <w:numPr>
                <w:ilvl w:val="0"/>
                <w:numId w:val="1"/>
              </w:numPr>
              <w:spacing w:before="100" w:beforeAutospacing="1" w:after="100" w:afterAutospacing="1"/>
              <w:ind w:left="945"/>
              <w:rPr>
                <w:rFonts w:ascii="Arial" w:eastAsia="Times New Roman" w:hAnsi="Arial" w:cs="Arial"/>
                <w:color w:val="555555"/>
                <w:sz w:val="23"/>
                <w:szCs w:val="23"/>
                <w:lang w:eastAsia="en-GB"/>
              </w:rPr>
            </w:pPr>
            <w:r w:rsidRPr="004A1B73">
              <w:rPr>
                <w:rFonts w:ascii="Arial" w:eastAsia="Times New Roman" w:hAnsi="Arial" w:cs="Arial"/>
                <w:color w:val="555555"/>
                <w:sz w:val="24"/>
                <w:szCs w:val="24"/>
                <w:lang w:eastAsia="en-GB"/>
              </w:rPr>
              <w:t>ask you to access any website that does not belong to the government or NHS</w:t>
            </w:r>
          </w:p>
          <w:p w14:paraId="54412361" w14:textId="1AC18211" w:rsidR="004A1B73" w:rsidRPr="004A1B73" w:rsidRDefault="004A1B73" w:rsidP="004A1B73">
            <w:pPr>
              <w:rPr>
                <w:rFonts w:ascii="Arial" w:eastAsia="Times New Roman" w:hAnsi="Arial" w:cs="Arial"/>
                <w:color w:val="555555"/>
                <w:sz w:val="23"/>
                <w:szCs w:val="23"/>
                <w:lang w:eastAsia="en-GB"/>
              </w:rPr>
            </w:pPr>
            <w:r w:rsidRPr="004A1B73">
              <w:rPr>
                <w:rFonts w:ascii="Arial" w:eastAsia="Times New Roman" w:hAnsi="Arial" w:cs="Arial"/>
                <w:color w:val="555555"/>
                <w:sz w:val="23"/>
                <w:szCs w:val="23"/>
                <w:lang w:eastAsia="en-GB"/>
              </w:rPr>
              <w:br/>
            </w:r>
            <w:r w:rsidRPr="004A1B73">
              <w:rPr>
                <w:rFonts w:ascii="Arial" w:eastAsia="Times New Roman" w:hAnsi="Arial" w:cs="Arial"/>
                <w:color w:val="555555"/>
                <w:sz w:val="24"/>
                <w:szCs w:val="24"/>
                <w:lang w:eastAsia="en-GB"/>
              </w:rPr>
              <w:t>If you think you have been a victim of fraud, please report it to Action Fraud at </w:t>
            </w:r>
            <w:hyperlink r:id="rId14" w:tgtFrame="_blank" w:history="1">
              <w:r w:rsidRPr="004A1B73">
                <w:rPr>
                  <w:rFonts w:ascii="Arial" w:eastAsia="Times New Roman" w:hAnsi="Arial" w:cs="Arial"/>
                  <w:color w:val="1155CC"/>
                  <w:sz w:val="24"/>
                  <w:szCs w:val="24"/>
                  <w:u w:val="single"/>
                  <w:lang w:eastAsia="en-GB"/>
                </w:rPr>
                <w:t>https://www.actionfraud.police.uk</w:t>
              </w:r>
            </w:hyperlink>
            <w:r w:rsidRPr="004A1B73">
              <w:rPr>
                <w:rFonts w:ascii="Arial" w:eastAsia="Times New Roman" w:hAnsi="Arial" w:cs="Arial"/>
                <w:color w:val="555555"/>
                <w:sz w:val="24"/>
                <w:szCs w:val="24"/>
                <w:lang w:eastAsia="en-GB"/>
              </w:rPr>
              <w:t xml:space="preserve"> or by calling 0300 123 2040. If you live in Scotland, please report directly to Police Scotland by calling </w:t>
            </w:r>
            <w:proofErr w:type="gramStart"/>
            <w:r w:rsidRPr="004A1B73">
              <w:rPr>
                <w:rFonts w:ascii="Arial" w:eastAsia="Times New Roman" w:hAnsi="Arial" w:cs="Arial"/>
                <w:color w:val="555555"/>
                <w:sz w:val="24"/>
                <w:szCs w:val="24"/>
                <w:lang w:eastAsia="en-GB"/>
              </w:rPr>
              <w:t>101.​</w:t>
            </w:r>
            <w:proofErr w:type="gramEnd"/>
            <w:r w:rsidRPr="004A1B73">
              <w:rPr>
                <w:rFonts w:ascii="Arial" w:eastAsia="Times New Roman" w:hAnsi="Arial" w:cs="Arial"/>
                <w:color w:val="555555"/>
                <w:sz w:val="24"/>
                <w:szCs w:val="24"/>
                <w:lang w:eastAsia="en-GB"/>
              </w:rPr>
              <w:t>​​​​​​</w:t>
            </w:r>
            <w:r w:rsidRPr="004A1B73">
              <w:rPr>
                <w:rFonts w:ascii="Arial" w:eastAsia="Times New Roman" w:hAnsi="Arial" w:cs="Arial"/>
                <w:color w:val="555555"/>
                <w:sz w:val="23"/>
                <w:szCs w:val="23"/>
                <w:lang w:eastAsia="en-GB"/>
              </w:rPr>
              <w:br/>
            </w:r>
            <w:r w:rsidRPr="004A1B73">
              <w:rPr>
                <w:rFonts w:ascii="Arial" w:eastAsia="Times New Roman" w:hAnsi="Arial" w:cs="Arial"/>
                <w:color w:val="555555"/>
                <w:sz w:val="23"/>
                <w:szCs w:val="23"/>
                <w:lang w:eastAsia="en-GB"/>
              </w:rPr>
              <w:br/>
              <w:t> </w:t>
            </w:r>
            <w:r w:rsidRPr="004A1B73">
              <w:rPr>
                <w:rFonts w:ascii="Arial" w:eastAsia="Times New Roman" w:hAnsi="Arial" w:cs="Arial"/>
                <w:noProof/>
                <w:color w:val="555555"/>
                <w:sz w:val="23"/>
                <w:szCs w:val="23"/>
                <w:lang w:eastAsia="en-GB"/>
              </w:rPr>
              <w:drawing>
                <wp:inline distT="0" distB="0" distL="0" distR="0" wp14:anchorId="437BACC5" wp14:editId="5D7FC97C">
                  <wp:extent cx="9525" cy="95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4A1B73" w:rsidRPr="004A1B73" w14:paraId="24E97EDC" w14:textId="77777777" w:rsidTr="004A1B73">
        <w:tblPrEx>
          <w:jc w:val="center"/>
          <w:tblCellSpacing w:w="0" w:type="dxa"/>
        </w:tblPrEx>
        <w:trPr>
          <w:gridAfter w:val="1"/>
          <w:tblCellSpacing w:w="0" w:type="dxa"/>
          <w:jc w:val="center"/>
        </w:trPr>
        <w:tc>
          <w:tcPr>
            <w:tcW w:w="0" w:type="auto"/>
            <w:gridSpan w:val="3"/>
            <w:shd w:val="clear" w:color="auto" w:fill="FFFFFF"/>
            <w:tcMar>
              <w:top w:w="150" w:type="dxa"/>
              <w:left w:w="300" w:type="dxa"/>
              <w:bottom w:w="150" w:type="dxa"/>
              <w:right w:w="300" w:type="dxa"/>
            </w:tcMar>
            <w:vAlign w:val="center"/>
            <w:hideMark/>
          </w:tcPr>
          <w:p w14:paraId="638FF651" w14:textId="77777777" w:rsidR="004A1B73" w:rsidRPr="004A1B73" w:rsidRDefault="004A1B73" w:rsidP="004A1B73">
            <w:pPr>
              <w:spacing w:after="100" w:afterAutospacing="1" w:line="300" w:lineRule="atLeast"/>
              <w:rPr>
                <w:rFonts w:ascii="Arial" w:eastAsia="Times New Roman" w:hAnsi="Arial" w:cs="Arial"/>
                <w:color w:val="555555"/>
                <w:sz w:val="23"/>
                <w:szCs w:val="23"/>
                <w:lang w:eastAsia="en-GB"/>
              </w:rPr>
            </w:pPr>
            <w:r w:rsidRPr="004A1B73">
              <w:rPr>
                <w:rFonts w:ascii="Arial" w:eastAsia="Times New Roman" w:hAnsi="Arial" w:cs="Arial"/>
                <w:b/>
                <w:bCs/>
                <w:i/>
                <w:iCs/>
                <w:color w:val="555555"/>
                <w:sz w:val="23"/>
                <w:szCs w:val="23"/>
                <w:lang w:eastAsia="en-GB"/>
              </w:rPr>
              <w:lastRenderedPageBreak/>
              <w:t>Message Sent By</w:t>
            </w:r>
            <w:r w:rsidRPr="004A1B73">
              <w:rPr>
                <w:rFonts w:ascii="Arial" w:eastAsia="Times New Roman" w:hAnsi="Arial" w:cs="Arial"/>
                <w:color w:val="555555"/>
                <w:sz w:val="23"/>
                <w:szCs w:val="23"/>
                <w:lang w:eastAsia="en-GB"/>
              </w:rPr>
              <w:br/>
              <w:t>Action Fraud (Action Fraud, Administrator, National)</w:t>
            </w:r>
          </w:p>
        </w:tc>
      </w:tr>
    </w:tbl>
    <w:p w14:paraId="70F1DB07" w14:textId="77777777" w:rsidR="005C3074" w:rsidRDefault="005C3074"/>
    <w:sectPr w:rsidR="005C3074" w:rsidSect="004A1B73">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880BEE"/>
    <w:multiLevelType w:val="multilevel"/>
    <w:tmpl w:val="928EB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B73"/>
    <w:rsid w:val="004A1B73"/>
    <w:rsid w:val="005C3074"/>
    <w:rsid w:val="00C303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D3D4D4"/>
  <w15:chartTrackingRefBased/>
  <w15:docId w15:val="{1E3FAAB3-9315-4B59-B311-A05D195B95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4A1B73"/>
    <w:pPr>
      <w:spacing w:before="100" w:beforeAutospacing="1" w:after="100" w:afterAutospacing="1"/>
      <w:outlineLvl w:val="1"/>
    </w:pPr>
    <w:rPr>
      <w:rFonts w:ascii="Times New Roman" w:eastAsia="Times New Roman" w:hAnsi="Times New Roman" w:cs="Times New Roman"/>
      <w:b/>
      <w:bCs/>
      <w:sz w:val="36"/>
      <w:szCs w:val="36"/>
      <w:lang w:eastAsia="en-GB"/>
    </w:rPr>
  </w:style>
  <w:style w:type="paragraph" w:styleId="Heading3">
    <w:name w:val="heading 3"/>
    <w:basedOn w:val="Normal"/>
    <w:link w:val="Heading3Char"/>
    <w:uiPriority w:val="9"/>
    <w:qFormat/>
    <w:rsid w:val="004A1B73"/>
    <w:pPr>
      <w:spacing w:before="100" w:beforeAutospacing="1" w:after="100" w:afterAutospacing="1"/>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A1B73"/>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rsid w:val="004A1B73"/>
    <w:rPr>
      <w:rFonts w:ascii="Times New Roman" w:eastAsia="Times New Roman" w:hAnsi="Times New Roman" w:cs="Times New Roman"/>
      <w:b/>
      <w:bCs/>
      <w:sz w:val="27"/>
      <w:szCs w:val="27"/>
      <w:lang w:eastAsia="en-GB"/>
    </w:rPr>
  </w:style>
  <w:style w:type="character" w:customStyle="1" w:styleId="gd">
    <w:name w:val="gd"/>
    <w:basedOn w:val="DefaultParagraphFont"/>
    <w:rsid w:val="004A1B73"/>
  </w:style>
  <w:style w:type="character" w:customStyle="1" w:styleId="g3">
    <w:name w:val="g3"/>
    <w:basedOn w:val="DefaultParagraphFont"/>
    <w:rsid w:val="004A1B73"/>
  </w:style>
  <w:style w:type="character" w:customStyle="1" w:styleId="hb">
    <w:name w:val="hb"/>
    <w:basedOn w:val="DefaultParagraphFont"/>
    <w:rsid w:val="004A1B73"/>
  </w:style>
  <w:style w:type="character" w:customStyle="1" w:styleId="g2">
    <w:name w:val="g2"/>
    <w:basedOn w:val="DefaultParagraphFont"/>
    <w:rsid w:val="004A1B73"/>
  </w:style>
  <w:style w:type="character" w:styleId="Hyperlink">
    <w:name w:val="Hyperlink"/>
    <w:basedOn w:val="DefaultParagraphFont"/>
    <w:uiPriority w:val="99"/>
    <w:semiHidden/>
    <w:unhideWhenUsed/>
    <w:rsid w:val="004A1B73"/>
    <w:rPr>
      <w:color w:val="0000FF"/>
      <w:u w:val="single"/>
    </w:rPr>
  </w:style>
  <w:style w:type="character" w:styleId="Strong">
    <w:name w:val="Strong"/>
    <w:basedOn w:val="DefaultParagraphFont"/>
    <w:uiPriority w:val="22"/>
    <w:qFormat/>
    <w:rsid w:val="004A1B73"/>
    <w:rPr>
      <w:b/>
      <w:bCs/>
    </w:rPr>
  </w:style>
  <w:style w:type="paragraph" w:styleId="NormalWeb">
    <w:name w:val="Normal (Web)"/>
    <w:basedOn w:val="Normal"/>
    <w:uiPriority w:val="99"/>
    <w:semiHidden/>
    <w:unhideWhenUsed/>
    <w:rsid w:val="004A1B73"/>
    <w:pPr>
      <w:spacing w:before="100" w:beforeAutospacing="1" w:after="100" w:afterAutospacing="1"/>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27955508">
      <w:bodyDiv w:val="1"/>
      <w:marLeft w:val="0"/>
      <w:marRight w:val="0"/>
      <w:marTop w:val="0"/>
      <w:marBottom w:val="0"/>
      <w:divBdr>
        <w:top w:val="none" w:sz="0" w:space="0" w:color="auto"/>
        <w:left w:val="none" w:sz="0" w:space="0" w:color="auto"/>
        <w:bottom w:val="none" w:sz="0" w:space="0" w:color="auto"/>
        <w:right w:val="none" w:sz="0" w:space="0" w:color="auto"/>
      </w:divBdr>
      <w:divsChild>
        <w:div w:id="89589454">
          <w:marLeft w:val="0"/>
          <w:marRight w:val="0"/>
          <w:marTop w:val="0"/>
          <w:marBottom w:val="0"/>
          <w:divBdr>
            <w:top w:val="none" w:sz="0" w:space="0" w:color="auto"/>
            <w:left w:val="none" w:sz="0" w:space="0" w:color="auto"/>
            <w:bottom w:val="none" w:sz="0" w:space="0" w:color="auto"/>
            <w:right w:val="none" w:sz="0" w:space="0" w:color="auto"/>
          </w:divBdr>
          <w:divsChild>
            <w:div w:id="788356300">
              <w:marLeft w:val="0"/>
              <w:marRight w:val="0"/>
              <w:marTop w:val="0"/>
              <w:marBottom w:val="0"/>
              <w:divBdr>
                <w:top w:val="none" w:sz="0" w:space="0" w:color="auto"/>
                <w:left w:val="none" w:sz="0" w:space="0" w:color="auto"/>
                <w:bottom w:val="none" w:sz="0" w:space="0" w:color="auto"/>
                <w:right w:val="none" w:sz="0" w:space="0" w:color="auto"/>
              </w:divBdr>
            </w:div>
            <w:div w:id="834565778">
              <w:marLeft w:val="300"/>
              <w:marRight w:val="0"/>
              <w:marTop w:val="0"/>
              <w:marBottom w:val="0"/>
              <w:divBdr>
                <w:top w:val="none" w:sz="0" w:space="0" w:color="auto"/>
                <w:left w:val="none" w:sz="0" w:space="0" w:color="auto"/>
                <w:bottom w:val="none" w:sz="0" w:space="0" w:color="auto"/>
                <w:right w:val="none" w:sz="0" w:space="0" w:color="auto"/>
              </w:divBdr>
            </w:div>
            <w:div w:id="1966502305">
              <w:marLeft w:val="300"/>
              <w:marRight w:val="0"/>
              <w:marTop w:val="0"/>
              <w:marBottom w:val="0"/>
              <w:divBdr>
                <w:top w:val="none" w:sz="0" w:space="0" w:color="auto"/>
                <w:left w:val="none" w:sz="0" w:space="0" w:color="auto"/>
                <w:bottom w:val="none" w:sz="0" w:space="0" w:color="auto"/>
                <w:right w:val="none" w:sz="0" w:space="0" w:color="auto"/>
              </w:divBdr>
            </w:div>
            <w:div w:id="1693148094">
              <w:marLeft w:val="0"/>
              <w:marRight w:val="0"/>
              <w:marTop w:val="0"/>
              <w:marBottom w:val="0"/>
              <w:divBdr>
                <w:top w:val="none" w:sz="0" w:space="0" w:color="auto"/>
                <w:left w:val="none" w:sz="0" w:space="0" w:color="auto"/>
                <w:bottom w:val="none" w:sz="0" w:space="0" w:color="auto"/>
                <w:right w:val="none" w:sz="0" w:space="0" w:color="auto"/>
              </w:divBdr>
            </w:div>
            <w:div w:id="184683235">
              <w:marLeft w:val="6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ctionfraudalert.co.uk/" TargetMode="External"/><Relationship Id="rId13" Type="http://schemas.openxmlformats.org/officeDocument/2006/relationships/hyperlink" Target="https://contact-tracing.phe.gov.uk/" TargetMode="External"/><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hyperlink" Target="mailto:report@phishing.gov.uk"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www.wmnow.co.uk/" TargetMode="External"/><Relationship Id="rId11" Type="http://schemas.openxmlformats.org/officeDocument/2006/relationships/image" Target="media/image4.jpeg"/><Relationship Id="rId5" Type="http://schemas.openxmlformats.org/officeDocument/2006/relationships/image" Target="media/image1.gif"/><Relationship Id="rId15" Type="http://schemas.openxmlformats.org/officeDocument/2006/relationships/image" Target="media/image5.gif"/><Relationship Id="rId10" Type="http://schemas.openxmlformats.org/officeDocument/2006/relationships/hyperlink" Target="https://twitter.neighbourhoodalert.co.uk/images/msgTypes/Mt15P5.jpg" TargetMode="Externa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https://www.actionfraud.police.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541</Words>
  <Characters>3090</Characters>
  <Application>Microsoft Office Word</Application>
  <DocSecurity>0</DocSecurity>
  <Lines>25</Lines>
  <Paragraphs>7</Paragraphs>
  <ScaleCrop>false</ScaleCrop>
  <Company/>
  <LinksUpToDate>false</LinksUpToDate>
  <CharactersWithSpaces>3624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Willis</dc:creator>
  <cp:keywords/>
  <dc:description/>
  <cp:lastModifiedBy>Tony Willis</cp:lastModifiedBy>
  <cp:revision>1</cp:revision>
  <dcterms:created xsi:type="dcterms:W3CDTF">2020-06-17T11:11:00Z</dcterms:created>
  <dcterms:modified xsi:type="dcterms:W3CDTF">2020-06-17T11:13:00Z</dcterms:modified>
</cp:coreProperties>
</file>