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26"/>
      </w:tblGrid>
      <w:tr w:rsidR="00724B7D" w:rsidRPr="00724B7D" w14:paraId="402DEC8E" w14:textId="77777777" w:rsidTr="00724B7D">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63"/>
              <w:gridCol w:w="4363"/>
            </w:tblGrid>
            <w:tr w:rsidR="00724B7D" w:rsidRPr="00724B7D" w14:paraId="548FC728"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724B7D" w:rsidRPr="00724B7D" w14:paraId="21CDE7CF" w14:textId="77777777">
                    <w:trPr>
                      <w:tblCellSpacing w:w="0" w:type="dxa"/>
                    </w:trPr>
                    <w:tc>
                      <w:tcPr>
                        <w:tcW w:w="0" w:type="auto"/>
                        <w:tcMar>
                          <w:top w:w="150" w:type="dxa"/>
                          <w:left w:w="150" w:type="dxa"/>
                          <w:bottom w:w="150" w:type="dxa"/>
                          <w:right w:w="150" w:type="dxa"/>
                        </w:tcMar>
                        <w:vAlign w:val="center"/>
                        <w:hideMark/>
                      </w:tcPr>
                      <w:p w14:paraId="12AD6A26" w14:textId="22F7B1A2" w:rsidR="00724B7D" w:rsidRPr="00724B7D" w:rsidRDefault="00724B7D" w:rsidP="00724B7D">
                        <w:pPr>
                          <w:jc w:val="center"/>
                          <w:rPr>
                            <w:rFonts w:ascii="Helvetica" w:eastAsia="Times New Roman" w:hAnsi="Helvetica" w:cs="Helvetica"/>
                            <w:sz w:val="24"/>
                            <w:szCs w:val="24"/>
                            <w:lang w:eastAsia="en-GB"/>
                          </w:rPr>
                        </w:pPr>
                        <w:r w:rsidRPr="00724B7D">
                          <w:rPr>
                            <w:rFonts w:ascii="Helvetica" w:eastAsia="Times New Roman" w:hAnsi="Helvetica" w:cs="Helvetica"/>
                            <w:noProof/>
                            <w:color w:val="1155CC"/>
                            <w:sz w:val="24"/>
                            <w:szCs w:val="24"/>
                            <w:lang w:eastAsia="en-GB"/>
                          </w:rPr>
                          <w:drawing>
                            <wp:inline distT="0" distB="0" distL="0" distR="0" wp14:anchorId="3E6418B8" wp14:editId="7A5ED3FE">
                              <wp:extent cx="2571750" cy="762000"/>
                              <wp:effectExtent l="0" t="0" r="0" b="0"/>
                              <wp:docPr id="7" name="Picture 7"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342A5EC" w14:textId="77777777" w:rsidR="00724B7D" w:rsidRPr="00724B7D" w:rsidRDefault="00724B7D" w:rsidP="00724B7D">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724B7D" w:rsidRPr="00724B7D" w14:paraId="7351316C" w14:textId="77777777">
                    <w:trPr>
                      <w:tblCellSpacing w:w="0" w:type="dxa"/>
                    </w:trPr>
                    <w:tc>
                      <w:tcPr>
                        <w:tcW w:w="0" w:type="auto"/>
                        <w:tcMar>
                          <w:top w:w="150" w:type="dxa"/>
                          <w:left w:w="150" w:type="dxa"/>
                          <w:bottom w:w="150" w:type="dxa"/>
                          <w:right w:w="150" w:type="dxa"/>
                        </w:tcMar>
                        <w:vAlign w:val="center"/>
                        <w:hideMark/>
                      </w:tcPr>
                      <w:p w14:paraId="5EE431A3" w14:textId="594A3F5B" w:rsidR="00724B7D" w:rsidRPr="00724B7D" w:rsidRDefault="00724B7D" w:rsidP="00724B7D">
                        <w:pPr>
                          <w:jc w:val="center"/>
                          <w:rPr>
                            <w:rFonts w:ascii="Helvetica" w:eastAsia="Times New Roman" w:hAnsi="Helvetica" w:cs="Helvetica"/>
                            <w:sz w:val="24"/>
                            <w:szCs w:val="24"/>
                            <w:lang w:eastAsia="en-GB"/>
                          </w:rPr>
                        </w:pPr>
                        <w:r w:rsidRPr="00724B7D">
                          <w:rPr>
                            <w:rFonts w:ascii="Helvetica" w:eastAsia="Times New Roman" w:hAnsi="Helvetica" w:cs="Helvetica"/>
                            <w:noProof/>
                            <w:color w:val="1155CC"/>
                            <w:sz w:val="24"/>
                            <w:szCs w:val="24"/>
                            <w:lang w:eastAsia="en-GB"/>
                          </w:rPr>
                          <w:drawing>
                            <wp:inline distT="0" distB="0" distL="0" distR="0" wp14:anchorId="21152C41" wp14:editId="4088C068">
                              <wp:extent cx="2571750" cy="762000"/>
                              <wp:effectExtent l="0" t="0" r="0" b="0"/>
                              <wp:docPr id="6" name="Picture 6" descr="West Mids Polic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CE1FC11" w14:textId="77777777" w:rsidR="00724B7D" w:rsidRPr="00724B7D" w:rsidRDefault="00724B7D" w:rsidP="00724B7D">
                  <w:pPr>
                    <w:rPr>
                      <w:rFonts w:ascii="Helvetica" w:eastAsia="Times New Roman" w:hAnsi="Helvetica" w:cs="Helvetica"/>
                      <w:sz w:val="24"/>
                      <w:szCs w:val="24"/>
                      <w:lang w:eastAsia="en-GB"/>
                    </w:rPr>
                  </w:pPr>
                </w:p>
              </w:tc>
            </w:tr>
          </w:tbl>
          <w:p w14:paraId="2AD81F1A" w14:textId="77777777" w:rsidR="00724B7D" w:rsidRPr="00724B7D" w:rsidRDefault="00724B7D" w:rsidP="00724B7D">
            <w:pPr>
              <w:jc w:val="center"/>
              <w:rPr>
                <w:rFonts w:ascii="Helvetica" w:eastAsia="Times New Roman" w:hAnsi="Helvetica" w:cs="Helvetica"/>
                <w:color w:val="000000"/>
                <w:sz w:val="20"/>
                <w:szCs w:val="20"/>
                <w:lang w:eastAsia="en-GB"/>
              </w:rPr>
            </w:pPr>
          </w:p>
        </w:tc>
      </w:tr>
      <w:tr w:rsidR="00724B7D" w:rsidRPr="00724B7D" w14:paraId="47D62873" w14:textId="77777777" w:rsidTr="00724B7D">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26"/>
            </w:tblGrid>
            <w:tr w:rsidR="00724B7D" w:rsidRPr="00724B7D" w14:paraId="1E2900B2"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724B7D" w:rsidRPr="00724B7D" w14:paraId="675748E5" w14:textId="77777777">
                    <w:trPr>
                      <w:tblCellSpacing w:w="0" w:type="dxa"/>
                      <w:jc w:val="center"/>
                    </w:trPr>
                    <w:tc>
                      <w:tcPr>
                        <w:tcW w:w="0" w:type="auto"/>
                        <w:tcMar>
                          <w:top w:w="0" w:type="dxa"/>
                          <w:left w:w="150" w:type="dxa"/>
                          <w:bottom w:w="0" w:type="dxa"/>
                          <w:right w:w="150" w:type="dxa"/>
                        </w:tcMar>
                        <w:hideMark/>
                      </w:tcPr>
                      <w:p w14:paraId="3CD8E1B2" w14:textId="05A3FCDD" w:rsidR="00724B7D" w:rsidRPr="00724B7D" w:rsidRDefault="00724B7D" w:rsidP="00724B7D">
                        <w:pPr>
                          <w:rPr>
                            <w:rFonts w:ascii="Helvetica" w:eastAsia="Times New Roman" w:hAnsi="Helvetica" w:cs="Helvetica"/>
                            <w:sz w:val="24"/>
                            <w:szCs w:val="24"/>
                            <w:lang w:eastAsia="en-GB"/>
                          </w:rPr>
                        </w:pPr>
                        <w:r w:rsidRPr="00724B7D">
                          <w:rPr>
                            <w:rFonts w:ascii="Helvetica" w:eastAsia="Times New Roman" w:hAnsi="Helvetica" w:cs="Helvetica"/>
                            <w:noProof/>
                            <w:color w:val="1155CC"/>
                            <w:sz w:val="24"/>
                            <w:szCs w:val="24"/>
                            <w:lang w:eastAsia="en-GB"/>
                          </w:rPr>
                          <w:drawing>
                            <wp:inline distT="0" distB="0" distL="0" distR="0" wp14:anchorId="444F722F" wp14:editId="6F03F391">
                              <wp:extent cx="952500" cy="952500"/>
                              <wp:effectExtent l="0" t="0" r="0" b="0"/>
                              <wp:docPr id="5" name="Picture 5"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1A94743A" w14:textId="77777777" w:rsidR="00724B7D" w:rsidRPr="00724B7D" w:rsidRDefault="00724B7D" w:rsidP="00724B7D">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26"/>
                  </w:tblGrid>
                  <w:tr w:rsidR="00724B7D" w:rsidRPr="00724B7D" w14:paraId="2467E3B9" w14:textId="77777777">
                    <w:trPr>
                      <w:tblCellSpacing w:w="0" w:type="dxa"/>
                      <w:jc w:val="center"/>
                    </w:trPr>
                    <w:tc>
                      <w:tcPr>
                        <w:tcW w:w="0" w:type="auto"/>
                        <w:tcMar>
                          <w:top w:w="150" w:type="dxa"/>
                          <w:left w:w="150" w:type="dxa"/>
                          <w:bottom w:w="150" w:type="dxa"/>
                          <w:right w:w="150" w:type="dxa"/>
                        </w:tcMar>
                        <w:hideMark/>
                      </w:tcPr>
                      <w:p w14:paraId="4C3B9249" w14:textId="77777777" w:rsidR="00724B7D" w:rsidRPr="00724B7D" w:rsidRDefault="00724B7D" w:rsidP="00724B7D">
                        <w:pPr>
                          <w:spacing w:after="150" w:line="420" w:lineRule="atLeast"/>
                          <w:outlineLvl w:val="1"/>
                          <w:rPr>
                            <w:rFonts w:ascii="Arial" w:eastAsia="Times New Roman" w:hAnsi="Arial" w:cs="Arial"/>
                            <w:color w:val="333333"/>
                            <w:sz w:val="30"/>
                            <w:szCs w:val="30"/>
                            <w:lang w:eastAsia="en-GB"/>
                          </w:rPr>
                        </w:pPr>
                        <w:proofErr w:type="spellStart"/>
                        <w:r w:rsidRPr="00724B7D">
                          <w:rPr>
                            <w:rFonts w:ascii="Arial" w:eastAsia="Times New Roman" w:hAnsi="Arial" w:cs="Arial"/>
                            <w:color w:val="333333"/>
                            <w:sz w:val="30"/>
                            <w:szCs w:val="30"/>
                            <w:lang w:eastAsia="en-GB"/>
                          </w:rPr>
                          <w:t>Covid</w:t>
                        </w:r>
                        <w:proofErr w:type="spellEnd"/>
                        <w:r w:rsidRPr="00724B7D">
                          <w:rPr>
                            <w:rFonts w:ascii="Arial" w:eastAsia="Times New Roman" w:hAnsi="Arial" w:cs="Arial"/>
                            <w:color w:val="333333"/>
                            <w:sz w:val="30"/>
                            <w:szCs w:val="30"/>
                            <w:lang w:eastAsia="en-GB"/>
                          </w:rPr>
                          <w:t xml:space="preserve"> -19 Update from Your Local Police</w:t>
                        </w:r>
                      </w:p>
                    </w:tc>
                  </w:tr>
                </w:tbl>
                <w:p w14:paraId="4097E495" w14:textId="77777777" w:rsidR="00724B7D" w:rsidRPr="00724B7D" w:rsidRDefault="00724B7D" w:rsidP="00724B7D">
                  <w:pPr>
                    <w:rPr>
                      <w:rFonts w:ascii="Helvetica" w:eastAsia="Times New Roman" w:hAnsi="Helvetica" w:cs="Helvetica"/>
                      <w:sz w:val="24"/>
                      <w:szCs w:val="24"/>
                      <w:lang w:eastAsia="en-GB"/>
                    </w:rPr>
                  </w:pPr>
                </w:p>
              </w:tc>
            </w:tr>
          </w:tbl>
          <w:p w14:paraId="260C7AF7" w14:textId="77777777" w:rsidR="00724B7D" w:rsidRPr="00724B7D" w:rsidRDefault="00724B7D" w:rsidP="00724B7D">
            <w:pPr>
              <w:jc w:val="center"/>
              <w:rPr>
                <w:rFonts w:ascii="Helvetica" w:eastAsia="Times New Roman" w:hAnsi="Helvetica" w:cs="Helvetica"/>
                <w:color w:val="000000"/>
                <w:sz w:val="20"/>
                <w:szCs w:val="20"/>
                <w:lang w:eastAsia="en-GB"/>
              </w:rPr>
            </w:pPr>
          </w:p>
        </w:tc>
      </w:tr>
      <w:tr w:rsidR="00724B7D" w:rsidRPr="00724B7D" w14:paraId="49EB64E5" w14:textId="77777777" w:rsidTr="00724B7D">
        <w:trPr>
          <w:tblCellSpacing w:w="0" w:type="dxa"/>
          <w:jc w:val="center"/>
        </w:trPr>
        <w:tc>
          <w:tcPr>
            <w:tcW w:w="0" w:type="auto"/>
            <w:shd w:val="clear" w:color="auto" w:fill="FFFFFF"/>
            <w:tcMar>
              <w:top w:w="0" w:type="dxa"/>
              <w:left w:w="300" w:type="dxa"/>
              <w:bottom w:w="150" w:type="dxa"/>
              <w:right w:w="300" w:type="dxa"/>
            </w:tcMar>
            <w:vAlign w:val="center"/>
            <w:hideMark/>
          </w:tcPr>
          <w:p w14:paraId="7DDAB1FE" w14:textId="77777777" w:rsidR="00724B7D" w:rsidRPr="00724B7D" w:rsidRDefault="00724B7D" w:rsidP="00724B7D">
            <w:pPr>
              <w:spacing w:line="300" w:lineRule="atLeast"/>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pict w14:anchorId="36DC543C">
                <v:rect id="_x0000_i1028" style="width:0;height:1.5pt" o:hralign="center" o:hrstd="t" o:hrnoshade="t" o:hr="t" fillcolor="#3daf74" stroked="f"/>
              </w:pict>
            </w:r>
          </w:p>
        </w:tc>
      </w:tr>
      <w:tr w:rsidR="00724B7D" w:rsidRPr="00724B7D" w14:paraId="47F58194" w14:textId="77777777" w:rsidTr="00724B7D">
        <w:trPr>
          <w:tblCellSpacing w:w="0" w:type="dxa"/>
          <w:jc w:val="center"/>
        </w:trPr>
        <w:tc>
          <w:tcPr>
            <w:tcW w:w="0" w:type="auto"/>
            <w:shd w:val="clear" w:color="auto" w:fill="FFFFFF"/>
            <w:tcMar>
              <w:top w:w="0" w:type="dxa"/>
              <w:left w:w="300" w:type="dxa"/>
              <w:bottom w:w="0" w:type="dxa"/>
              <w:right w:w="300" w:type="dxa"/>
            </w:tcMar>
            <w:vAlign w:val="center"/>
            <w:hideMark/>
          </w:tcPr>
          <w:p w14:paraId="668A7656" w14:textId="73A1E164" w:rsidR="00724B7D" w:rsidRPr="00724B7D" w:rsidRDefault="00724B7D" w:rsidP="00724B7D">
            <w:pPr>
              <w:rPr>
                <w:rFonts w:ascii="Arial" w:eastAsia="Times New Roman" w:hAnsi="Arial" w:cs="Arial"/>
                <w:color w:val="555555"/>
                <w:sz w:val="23"/>
                <w:szCs w:val="23"/>
                <w:lang w:eastAsia="en-GB"/>
              </w:rPr>
            </w:pPr>
            <w:r w:rsidRPr="00724B7D">
              <w:rPr>
                <w:rFonts w:ascii="Arial" w:eastAsia="Times New Roman" w:hAnsi="Arial" w:cs="Arial"/>
                <w:noProof/>
                <w:color w:val="555555"/>
                <w:sz w:val="23"/>
                <w:szCs w:val="23"/>
                <w:lang w:eastAsia="en-GB"/>
              </w:rPr>
              <w:drawing>
                <wp:inline distT="0" distB="0" distL="0" distR="0" wp14:anchorId="3D984F7F" wp14:editId="3686FCED">
                  <wp:extent cx="5715000" cy="952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952500"/>
                          </a:xfrm>
                          <a:prstGeom prst="rect">
                            <a:avLst/>
                          </a:prstGeom>
                          <a:noFill/>
                          <a:ln>
                            <a:noFill/>
                          </a:ln>
                        </pic:spPr>
                      </pic:pic>
                    </a:graphicData>
                  </a:graphic>
                </wp:inline>
              </w:drawing>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This week we're celebrating national Volunteers Week and we'd like to say a huge thank you to every single one of our 485 volunteers.</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Many of you have gone above and beyond to help us during this pandemic and we can't thank you enough for all the work you do across the West Midlands.</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If you’re interested in volunteering for the force, please visit our </w:t>
            </w:r>
            <w:hyperlink r:id="rId12" w:tgtFrame="_blank" w:history="1">
              <w:r w:rsidRPr="00724B7D">
                <w:rPr>
                  <w:rFonts w:ascii="Arial" w:eastAsia="Times New Roman" w:hAnsi="Arial" w:cs="Arial"/>
                  <w:color w:val="1155CC"/>
                  <w:sz w:val="23"/>
                  <w:szCs w:val="23"/>
                  <w:u w:val="single"/>
                  <w:lang w:eastAsia="en-GB"/>
                </w:rPr>
                <w:t>Volunteers section</w:t>
              </w:r>
            </w:hyperlink>
            <w:r w:rsidRPr="00724B7D">
              <w:rPr>
                <w:rFonts w:ascii="Arial" w:eastAsia="Times New Roman" w:hAnsi="Arial" w:cs="Arial"/>
                <w:color w:val="555555"/>
                <w:sz w:val="23"/>
                <w:szCs w:val="23"/>
                <w:lang w:eastAsia="en-GB"/>
              </w:rPr>
              <w:t> on our website to find out more.</w:t>
            </w:r>
          </w:p>
          <w:p w14:paraId="68EAB694" w14:textId="77777777" w:rsidR="00724B7D" w:rsidRPr="00724B7D" w:rsidRDefault="00724B7D" w:rsidP="00724B7D">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724B7D">
              <w:rPr>
                <w:rFonts w:ascii="Arial" w:eastAsia="Times New Roman" w:hAnsi="Arial" w:cs="Arial"/>
                <w:b/>
                <w:bCs/>
                <w:color w:val="FFFFFF"/>
                <w:sz w:val="27"/>
                <w:szCs w:val="27"/>
                <w:lang w:eastAsia="en-GB"/>
              </w:rPr>
              <w:t xml:space="preserve">How </w:t>
            </w:r>
            <w:proofErr w:type="gramStart"/>
            <w:r w:rsidRPr="00724B7D">
              <w:rPr>
                <w:rFonts w:ascii="Arial" w:eastAsia="Times New Roman" w:hAnsi="Arial" w:cs="Arial"/>
                <w:b/>
                <w:bCs/>
                <w:color w:val="FFFFFF"/>
                <w:sz w:val="27"/>
                <w:szCs w:val="27"/>
                <w:lang w:eastAsia="en-GB"/>
              </w:rPr>
              <w:t>we’ve</w:t>
            </w:r>
            <w:proofErr w:type="gramEnd"/>
            <w:r w:rsidRPr="00724B7D">
              <w:rPr>
                <w:rFonts w:ascii="Arial" w:eastAsia="Times New Roman" w:hAnsi="Arial" w:cs="Arial"/>
                <w:b/>
                <w:bCs/>
                <w:color w:val="FFFFFF"/>
                <w:sz w:val="27"/>
                <w:szCs w:val="27"/>
                <w:lang w:eastAsia="en-GB"/>
              </w:rPr>
              <w:t xml:space="preserve"> been working with retailers in the West Midlands</w:t>
            </w:r>
          </w:p>
          <w:p w14:paraId="0F6B36D7" w14:textId="77777777" w:rsidR="00724B7D" w:rsidRPr="00724B7D" w:rsidRDefault="00724B7D" w:rsidP="00724B7D">
            <w:pPr>
              <w:spacing w:before="100" w:beforeAutospacing="1" w:after="100" w:afterAutospacing="1"/>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t>As more shops start to reopen we wanted to let you know how we’ve been working with retailers over the past few months to keep you safe.</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This has been a really difficult time for retailers, with many stores having to close their doors not knowing when they will be allowed to open again. Essential stores which have remained open have had to change how they operate to adhere to social distancing, which we know hasn’t been easy.</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We’ve tried to support retailers through this time by linking up with the National Business Crime Centre to provide advice on a variety of issues including – from helping businesses to keep their premises secure while they are closed to helping businesses which remain open to create a safe and secure environment.</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We want to say a huge thank you to all retail workers for all they have done as key workers during this pandemic – you have kept us going and for that we are truly thankful.</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Please remember that it’s still important to continue following social distancing rules while shopping.</w:t>
            </w:r>
          </w:p>
          <w:p w14:paraId="1F239F3D" w14:textId="77777777" w:rsidR="00724B7D" w:rsidRPr="00724B7D" w:rsidRDefault="00724B7D" w:rsidP="00724B7D">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724B7D">
              <w:rPr>
                <w:rFonts w:ascii="Arial" w:eastAsia="Times New Roman" w:hAnsi="Arial" w:cs="Arial"/>
                <w:b/>
                <w:bCs/>
                <w:color w:val="FFFFFF"/>
                <w:sz w:val="27"/>
                <w:szCs w:val="27"/>
                <w:lang w:eastAsia="en-GB"/>
              </w:rPr>
              <w:lastRenderedPageBreak/>
              <w:t>Our 'special' support</w:t>
            </w:r>
          </w:p>
          <w:p w14:paraId="34A0A56D" w14:textId="2525A8DD" w:rsidR="00724B7D" w:rsidRPr="00724B7D" w:rsidRDefault="00724B7D" w:rsidP="00724B7D">
            <w:pPr>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t>Since the lockdown we have seen amazing support from our specials who have volunteered over 11,700 hours in the last nine weeks alone.</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We have over 200 special officers who continue to support us during the pandemic. National Volunteers Week is the perfect chance to highlight all their great efforts and recognise the positive difference they’ve made.</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Find out more about how our specials have helped WMP </w:t>
            </w:r>
            <w:hyperlink r:id="rId13" w:tgtFrame="_blank" w:history="1">
              <w:r w:rsidRPr="00724B7D">
                <w:rPr>
                  <w:rFonts w:ascii="Arial" w:eastAsia="Times New Roman" w:hAnsi="Arial" w:cs="Arial"/>
                  <w:color w:val="1155CC"/>
                  <w:sz w:val="23"/>
                  <w:szCs w:val="23"/>
                  <w:u w:val="single"/>
                  <w:lang w:eastAsia="en-GB"/>
                </w:rPr>
                <w:t>here.</w:t>
              </w:r>
            </w:hyperlink>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r>
            <w:r w:rsidRPr="00724B7D">
              <w:rPr>
                <w:rFonts w:ascii="Arial" w:eastAsia="Times New Roman" w:hAnsi="Arial" w:cs="Arial"/>
                <w:noProof/>
                <w:color w:val="1155CC"/>
                <w:sz w:val="23"/>
                <w:szCs w:val="23"/>
                <w:lang w:eastAsia="en-GB"/>
              </w:rPr>
              <w:drawing>
                <wp:inline distT="0" distB="0" distL="0" distR="0" wp14:anchorId="172EA2D7" wp14:editId="64978DBE">
                  <wp:extent cx="4762500" cy="3352800"/>
                  <wp:effectExtent l="0" t="0" r="0" b="0"/>
                  <wp:docPr id="3" name="Picture 3">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0" cy="3352800"/>
                          </a:xfrm>
                          <a:prstGeom prst="rect">
                            <a:avLst/>
                          </a:prstGeom>
                          <a:noFill/>
                          <a:ln>
                            <a:noFill/>
                          </a:ln>
                        </pic:spPr>
                      </pic:pic>
                    </a:graphicData>
                  </a:graphic>
                </wp:inline>
              </w:drawing>
            </w:r>
          </w:p>
          <w:p w14:paraId="11F71E44" w14:textId="77777777" w:rsidR="00724B7D" w:rsidRPr="00724B7D" w:rsidRDefault="00724B7D" w:rsidP="00724B7D">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724B7D">
              <w:rPr>
                <w:rFonts w:ascii="Arial" w:eastAsia="Times New Roman" w:hAnsi="Arial" w:cs="Arial"/>
                <w:b/>
                <w:bCs/>
                <w:color w:val="FFFFFF"/>
                <w:sz w:val="27"/>
                <w:szCs w:val="27"/>
                <w:lang w:eastAsia="en-GB"/>
              </w:rPr>
              <w:t>Diary of a key worker</w:t>
            </w:r>
          </w:p>
          <w:p w14:paraId="5050DE1C" w14:textId="77777777" w:rsidR="00724B7D" w:rsidRPr="00724B7D" w:rsidRDefault="00724B7D" w:rsidP="00724B7D">
            <w:pPr>
              <w:spacing w:before="100" w:beforeAutospacing="1" w:after="100" w:afterAutospacing="1"/>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t xml:space="preserve">This week, </w:t>
            </w:r>
            <w:proofErr w:type="gramStart"/>
            <w:r w:rsidRPr="00724B7D">
              <w:rPr>
                <w:rFonts w:ascii="Arial" w:eastAsia="Times New Roman" w:hAnsi="Arial" w:cs="Arial"/>
                <w:color w:val="555555"/>
                <w:sz w:val="23"/>
                <w:szCs w:val="23"/>
                <w:lang w:eastAsia="en-GB"/>
              </w:rPr>
              <w:t>we’re</w:t>
            </w:r>
            <w:proofErr w:type="gramEnd"/>
            <w:r w:rsidRPr="00724B7D">
              <w:rPr>
                <w:rFonts w:ascii="Arial" w:eastAsia="Times New Roman" w:hAnsi="Arial" w:cs="Arial"/>
                <w:color w:val="555555"/>
                <w:sz w:val="23"/>
                <w:szCs w:val="23"/>
                <w:lang w:eastAsia="en-GB"/>
              </w:rPr>
              <w:t xml:space="preserve"> featuring Martin Binks in our ‘Diary of a key worker’ series. The series brings you the personal stories of our officers and staff who are working across the force to keep you safe during the pandemic.</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Martin volunteers as a ‘befriender’ and his role involves phoning vulnerable people to ensure they are ok, getting essentials delivered and just talking to people who are feeling alone.</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You can read Martin’s story and see the other diaries of key workers </w:t>
            </w:r>
            <w:hyperlink r:id="rId15" w:tgtFrame="_blank" w:history="1">
              <w:r w:rsidRPr="00724B7D">
                <w:rPr>
                  <w:rFonts w:ascii="Arial" w:eastAsia="Times New Roman" w:hAnsi="Arial" w:cs="Arial"/>
                  <w:color w:val="1155CC"/>
                  <w:sz w:val="23"/>
                  <w:szCs w:val="23"/>
                  <w:u w:val="single"/>
                  <w:lang w:eastAsia="en-GB"/>
                </w:rPr>
                <w:t>here.</w:t>
              </w:r>
            </w:hyperlink>
          </w:p>
          <w:p w14:paraId="4965B5FB" w14:textId="0F1440D0" w:rsidR="00724B7D" w:rsidRPr="00724B7D" w:rsidRDefault="00724B7D" w:rsidP="00724B7D">
            <w:pPr>
              <w:spacing w:before="100" w:beforeAutospacing="1" w:after="100" w:afterAutospacing="1"/>
              <w:jc w:val="center"/>
              <w:rPr>
                <w:rFonts w:ascii="Arial" w:eastAsia="Times New Roman" w:hAnsi="Arial" w:cs="Arial"/>
                <w:color w:val="555555"/>
                <w:sz w:val="23"/>
                <w:szCs w:val="23"/>
                <w:lang w:eastAsia="en-GB"/>
              </w:rPr>
            </w:pPr>
            <w:r w:rsidRPr="00724B7D">
              <w:rPr>
                <w:rFonts w:ascii="Arial" w:eastAsia="Times New Roman" w:hAnsi="Arial" w:cs="Arial"/>
                <w:noProof/>
                <w:color w:val="1155CC"/>
                <w:sz w:val="23"/>
                <w:szCs w:val="23"/>
                <w:lang w:eastAsia="en-GB"/>
              </w:rPr>
              <w:lastRenderedPageBreak/>
              <w:drawing>
                <wp:inline distT="0" distB="0" distL="0" distR="0" wp14:anchorId="7329D490" wp14:editId="09334615">
                  <wp:extent cx="2857500" cy="3800475"/>
                  <wp:effectExtent l="0" t="0" r="0" b="9525"/>
                  <wp:docPr id="2" name="Picture 2">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3800475"/>
                          </a:xfrm>
                          <a:prstGeom prst="rect">
                            <a:avLst/>
                          </a:prstGeom>
                          <a:noFill/>
                          <a:ln>
                            <a:noFill/>
                          </a:ln>
                        </pic:spPr>
                      </pic:pic>
                    </a:graphicData>
                  </a:graphic>
                </wp:inline>
              </w:drawing>
            </w:r>
          </w:p>
          <w:p w14:paraId="5E0347E8" w14:textId="77777777" w:rsidR="00724B7D" w:rsidRPr="00724B7D" w:rsidRDefault="00724B7D" w:rsidP="00724B7D">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724B7D">
              <w:rPr>
                <w:rFonts w:ascii="Arial" w:eastAsia="Times New Roman" w:hAnsi="Arial" w:cs="Arial"/>
                <w:b/>
                <w:bCs/>
                <w:color w:val="FFFFFF"/>
                <w:sz w:val="27"/>
                <w:szCs w:val="27"/>
                <w:lang w:eastAsia="en-GB"/>
              </w:rPr>
              <w:t>Contact us </w:t>
            </w:r>
          </w:p>
          <w:p w14:paraId="3EEA746F" w14:textId="77777777" w:rsidR="00724B7D" w:rsidRPr="00724B7D" w:rsidRDefault="00724B7D" w:rsidP="00724B7D">
            <w:pPr>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t>It’s really important we keep our phone lines free so we can prioritise 999 emergencies and help those most in need.</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t>For all non-emergencies we ask you to visit our </w:t>
            </w:r>
            <w:hyperlink r:id="rId17" w:tgtFrame="_blank" w:history="1">
              <w:r w:rsidRPr="00724B7D">
                <w:rPr>
                  <w:rFonts w:ascii="Arial" w:eastAsia="Times New Roman" w:hAnsi="Arial" w:cs="Arial"/>
                  <w:color w:val="1155CC"/>
                  <w:sz w:val="23"/>
                  <w:szCs w:val="23"/>
                  <w:u w:val="single"/>
                  <w:lang w:eastAsia="en-GB"/>
                </w:rPr>
                <w:t>website</w:t>
              </w:r>
            </w:hyperlink>
            <w:r w:rsidRPr="00724B7D">
              <w:rPr>
                <w:rFonts w:ascii="Arial" w:eastAsia="Times New Roman" w:hAnsi="Arial" w:cs="Arial"/>
                <w:color w:val="555555"/>
                <w:sz w:val="23"/>
                <w:szCs w:val="23"/>
                <w:lang w:eastAsia="en-GB"/>
              </w:rPr>
              <w:t> first. Here you can:</w:t>
            </w:r>
          </w:p>
          <w:p w14:paraId="4381A868" w14:textId="77777777" w:rsidR="00724B7D" w:rsidRPr="00724B7D" w:rsidRDefault="00724B7D" w:rsidP="00724B7D">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t>Search for advice on a range of issues</w:t>
            </w:r>
          </w:p>
          <w:p w14:paraId="60266EB4" w14:textId="77777777" w:rsidR="00724B7D" w:rsidRPr="00724B7D" w:rsidRDefault="00724B7D" w:rsidP="00724B7D">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t xml:space="preserve">Report crime such as theft, criminal </w:t>
            </w:r>
            <w:proofErr w:type="gramStart"/>
            <w:r w:rsidRPr="00724B7D">
              <w:rPr>
                <w:rFonts w:ascii="Arial" w:eastAsia="Times New Roman" w:hAnsi="Arial" w:cs="Arial"/>
                <w:color w:val="555555"/>
                <w:sz w:val="23"/>
                <w:szCs w:val="23"/>
                <w:lang w:eastAsia="en-GB"/>
              </w:rPr>
              <w:t>damage</w:t>
            </w:r>
            <w:proofErr w:type="gramEnd"/>
            <w:r w:rsidRPr="00724B7D">
              <w:rPr>
                <w:rFonts w:ascii="Arial" w:eastAsia="Times New Roman" w:hAnsi="Arial" w:cs="Arial"/>
                <w:color w:val="555555"/>
                <w:sz w:val="23"/>
                <w:szCs w:val="23"/>
                <w:lang w:eastAsia="en-GB"/>
              </w:rPr>
              <w:t xml:space="preserve"> or burglary</w:t>
            </w:r>
          </w:p>
          <w:p w14:paraId="3D71CFD3" w14:textId="77777777" w:rsidR="00724B7D" w:rsidRPr="00724B7D" w:rsidRDefault="00724B7D" w:rsidP="00724B7D">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t>Speak to us on Live Chat between 8am to midnight</w:t>
            </w:r>
          </w:p>
          <w:p w14:paraId="523EA2B9" w14:textId="34C93215" w:rsidR="00724B7D" w:rsidRPr="00724B7D" w:rsidRDefault="00724B7D" w:rsidP="00724B7D">
            <w:pPr>
              <w:rPr>
                <w:rFonts w:ascii="Arial" w:eastAsia="Times New Roman" w:hAnsi="Arial" w:cs="Arial"/>
                <w:color w:val="555555"/>
                <w:sz w:val="23"/>
                <w:szCs w:val="23"/>
                <w:lang w:eastAsia="en-GB"/>
              </w:rPr>
            </w:pPr>
            <w:r w:rsidRPr="00724B7D">
              <w:rPr>
                <w:rFonts w:ascii="Arial" w:eastAsia="Times New Roman" w:hAnsi="Arial" w:cs="Arial"/>
                <w:color w:val="555555"/>
                <w:sz w:val="23"/>
                <w:szCs w:val="23"/>
                <w:lang w:eastAsia="en-GB"/>
              </w:rPr>
              <w:br/>
              <w:t>Stay safe and take care.</w:t>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23"/>
                <w:szCs w:val="23"/>
                <w:lang w:eastAsia="en-GB"/>
              </w:rPr>
              <w:br/>
            </w:r>
            <w:r w:rsidRPr="00724B7D">
              <w:rPr>
                <w:rFonts w:ascii="Arial" w:eastAsia="Times New Roman" w:hAnsi="Arial" w:cs="Arial"/>
                <w:color w:val="555555"/>
                <w:sz w:val="16"/>
                <w:szCs w:val="16"/>
                <w:lang w:eastAsia="en-GB"/>
              </w:rPr>
              <w:t xml:space="preserve">Unfortunately, we </w:t>
            </w:r>
            <w:proofErr w:type="gramStart"/>
            <w:r w:rsidRPr="00724B7D">
              <w:rPr>
                <w:rFonts w:ascii="Arial" w:eastAsia="Times New Roman" w:hAnsi="Arial" w:cs="Arial"/>
                <w:color w:val="555555"/>
                <w:sz w:val="16"/>
                <w:szCs w:val="16"/>
                <w:lang w:eastAsia="en-GB"/>
              </w:rPr>
              <w:t>won’t</w:t>
            </w:r>
            <w:proofErr w:type="gramEnd"/>
            <w:r w:rsidRPr="00724B7D">
              <w:rPr>
                <w:rFonts w:ascii="Arial" w:eastAsia="Times New Roman" w:hAnsi="Arial" w:cs="Arial"/>
                <w:color w:val="555555"/>
                <w:sz w:val="16"/>
                <w:szCs w:val="16"/>
                <w:lang w:eastAsia="en-GB"/>
              </w:rPr>
              <w:t xml:space="preserve"> be able to answer any replies to this message. However, you can speak to us via live chat on our website </w:t>
            </w:r>
            <w:hyperlink r:id="rId18" w:tgtFrame="_blank" w:history="1">
              <w:r w:rsidRPr="00724B7D">
                <w:rPr>
                  <w:rFonts w:ascii="Arial" w:eastAsia="Times New Roman" w:hAnsi="Arial" w:cs="Arial"/>
                  <w:color w:val="1155CC"/>
                  <w:sz w:val="16"/>
                  <w:szCs w:val="16"/>
                  <w:u w:val="single"/>
                  <w:lang w:eastAsia="en-GB"/>
                </w:rPr>
                <w:t>www.west-midlands.police.uk</w:t>
              </w:r>
            </w:hyperlink>
            <w:r w:rsidRPr="00724B7D">
              <w:rPr>
                <w:rFonts w:ascii="Arial" w:eastAsia="Times New Roman" w:hAnsi="Arial" w:cs="Arial"/>
                <w:color w:val="555555"/>
                <w:sz w:val="16"/>
                <w:szCs w:val="16"/>
                <w:lang w:eastAsia="en-GB"/>
              </w:rPr>
              <w:t> This is available every day between 8am and midnight, and the wait time is often less than calling us.</w:t>
            </w:r>
            <w:r w:rsidRPr="00724B7D">
              <w:rPr>
                <w:rFonts w:ascii="Arial" w:eastAsia="Times New Roman" w:hAnsi="Arial" w:cs="Arial"/>
                <w:noProof/>
                <w:color w:val="555555"/>
                <w:sz w:val="23"/>
                <w:szCs w:val="23"/>
                <w:lang w:eastAsia="en-GB"/>
              </w:rPr>
              <w:drawing>
                <wp:inline distT="0" distB="0" distL="0" distR="0" wp14:anchorId="26CC9CF0" wp14:editId="0ED8F8B0">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724B7D" w:rsidRPr="00724B7D" w14:paraId="265A5D57" w14:textId="77777777" w:rsidTr="00724B7D">
        <w:trPr>
          <w:tblCellSpacing w:w="0" w:type="dxa"/>
          <w:jc w:val="center"/>
        </w:trPr>
        <w:tc>
          <w:tcPr>
            <w:tcW w:w="0" w:type="auto"/>
            <w:shd w:val="clear" w:color="auto" w:fill="FFFFFF"/>
            <w:tcMar>
              <w:top w:w="150" w:type="dxa"/>
              <w:left w:w="300" w:type="dxa"/>
              <w:bottom w:w="150" w:type="dxa"/>
              <w:right w:w="300" w:type="dxa"/>
            </w:tcMar>
            <w:vAlign w:val="center"/>
            <w:hideMark/>
          </w:tcPr>
          <w:p w14:paraId="3078D399" w14:textId="77777777" w:rsidR="00724B7D" w:rsidRPr="00724B7D" w:rsidRDefault="00724B7D" w:rsidP="00724B7D">
            <w:pPr>
              <w:spacing w:after="100" w:afterAutospacing="1" w:line="300" w:lineRule="atLeast"/>
              <w:rPr>
                <w:rFonts w:ascii="Arial" w:eastAsia="Times New Roman" w:hAnsi="Arial" w:cs="Arial"/>
                <w:color w:val="555555"/>
                <w:sz w:val="23"/>
                <w:szCs w:val="23"/>
                <w:lang w:eastAsia="en-GB"/>
              </w:rPr>
            </w:pPr>
            <w:r w:rsidRPr="00724B7D">
              <w:rPr>
                <w:rFonts w:ascii="Arial" w:eastAsia="Times New Roman" w:hAnsi="Arial" w:cs="Arial"/>
                <w:b/>
                <w:bCs/>
                <w:i/>
                <w:iCs/>
                <w:color w:val="555555"/>
                <w:sz w:val="23"/>
                <w:szCs w:val="23"/>
                <w:lang w:eastAsia="en-GB"/>
              </w:rPr>
              <w:lastRenderedPageBreak/>
              <w:t>Message Sent By</w:t>
            </w:r>
            <w:r w:rsidRPr="00724B7D">
              <w:rPr>
                <w:rFonts w:ascii="Arial" w:eastAsia="Times New Roman" w:hAnsi="Arial" w:cs="Arial"/>
                <w:color w:val="555555"/>
                <w:sz w:val="23"/>
                <w:szCs w:val="23"/>
                <w:lang w:eastAsia="en-GB"/>
              </w:rPr>
              <w:br/>
              <w:t>Stefanie Sadler (Police, Engagement &amp; Consultation officer, Birmingham Partnerships)</w:t>
            </w:r>
          </w:p>
        </w:tc>
      </w:tr>
    </w:tbl>
    <w:p w14:paraId="5AE95B2E"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426F06"/>
    <w:multiLevelType w:val="multilevel"/>
    <w:tmpl w:val="307A4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B7D"/>
    <w:rsid w:val="005C3074"/>
    <w:rsid w:val="00724B7D"/>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8BDDA"/>
  <w15:chartTrackingRefBased/>
  <w15:docId w15:val="{A97B00B4-3053-47BA-9291-0B1B811C3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24B7D"/>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724B7D"/>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24B7D"/>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724B7D"/>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724B7D"/>
    <w:rPr>
      <w:color w:val="0000FF"/>
      <w:u w:val="single"/>
    </w:rPr>
  </w:style>
  <w:style w:type="paragraph" w:styleId="NormalWeb">
    <w:name w:val="Normal (Web)"/>
    <w:basedOn w:val="Normal"/>
    <w:uiPriority w:val="99"/>
    <w:semiHidden/>
    <w:unhideWhenUsed/>
    <w:rsid w:val="00724B7D"/>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24B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840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est-midlands.police.uk/news/thank-you-your-special-support" TargetMode="External"/><Relationship Id="rId18" Type="http://schemas.openxmlformats.org/officeDocument/2006/relationships/hyperlink" Target="http://www.west-midlands.police.uk/"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west-midlands.police.uk/" TargetMode="External"/><Relationship Id="rId12" Type="http://schemas.openxmlformats.org/officeDocument/2006/relationships/hyperlink" Target="https://jobs.west-midlands.police.uk/volunteers-2/" TargetMode="External"/><Relationship Id="rId17" Type="http://schemas.openxmlformats.org/officeDocument/2006/relationships/hyperlink" Target="http://www.west-midlands.police.uk/"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s://www.wmnow.co.uk/" TargetMode="External"/><Relationship Id="rId15" Type="http://schemas.openxmlformats.org/officeDocument/2006/relationships/hyperlink" Target="https://west-midlands.police.uk/news/diary-key-worker-martin-binks-learning-and-welfare-support-officer" TargetMode="External"/><Relationship Id="rId10" Type="http://schemas.openxmlformats.org/officeDocument/2006/relationships/image" Target="media/image3.jpeg"/><Relationship Id="rId19" Type="http://schemas.openxmlformats.org/officeDocument/2006/relationships/image" Target="media/image7.gif"/><Relationship Id="rId4" Type="http://schemas.openxmlformats.org/officeDocument/2006/relationships/webSettings" Target="webSettings.xml"/><Relationship Id="rId9" Type="http://schemas.openxmlformats.org/officeDocument/2006/relationships/hyperlink" Target="https://twitter.neighbourhoodalert.co.uk/images/msgTypes/Mt28P5.jpg"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549</Words>
  <Characters>3134</Characters>
  <Application>Microsoft Office Word</Application>
  <DocSecurity>0</DocSecurity>
  <Lines>26</Lines>
  <Paragraphs>7</Paragraphs>
  <ScaleCrop>false</ScaleCrop>
  <Company/>
  <LinksUpToDate>false</LinksUpToDate>
  <CharactersWithSpaces>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2020-06-05T17:30:00Z</dcterms:created>
  <dcterms:modified xsi:type="dcterms:W3CDTF">2020-06-05T17:31:00Z</dcterms:modified>
</cp:coreProperties>
</file>