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CB05D6" w:rsidRPr="00CB05D6" w14:paraId="6D8BE28A" w14:textId="77777777" w:rsidTr="00CB05D6">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CB05D6" w:rsidRPr="00CB05D6" w14:paraId="08F13741"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B05D6" w:rsidRPr="00CB05D6" w14:paraId="6B833BA6" w14:textId="77777777">
                    <w:trPr>
                      <w:tblCellSpacing w:w="0" w:type="dxa"/>
                    </w:trPr>
                    <w:tc>
                      <w:tcPr>
                        <w:tcW w:w="0" w:type="auto"/>
                        <w:tcMar>
                          <w:top w:w="150" w:type="dxa"/>
                          <w:left w:w="150" w:type="dxa"/>
                          <w:bottom w:w="150" w:type="dxa"/>
                          <w:right w:w="150" w:type="dxa"/>
                        </w:tcMar>
                        <w:vAlign w:val="center"/>
                        <w:hideMark/>
                      </w:tcPr>
                      <w:p w14:paraId="5DA05900" w14:textId="3B21A2B0" w:rsidR="00CB05D6" w:rsidRPr="00CB05D6" w:rsidRDefault="00CB05D6" w:rsidP="00CB05D6">
                        <w:pPr>
                          <w:jc w:val="center"/>
                          <w:rPr>
                            <w:rFonts w:ascii="Helvetica" w:eastAsia="Times New Roman" w:hAnsi="Helvetica" w:cs="Helvetica"/>
                            <w:sz w:val="24"/>
                            <w:szCs w:val="24"/>
                            <w:lang w:eastAsia="en-GB"/>
                          </w:rPr>
                        </w:pPr>
                        <w:r w:rsidRPr="00CB05D6">
                          <w:rPr>
                            <w:rFonts w:ascii="Helvetica" w:eastAsia="Times New Roman" w:hAnsi="Helvetica" w:cs="Helvetica"/>
                            <w:noProof/>
                            <w:color w:val="1155CC"/>
                            <w:sz w:val="24"/>
                            <w:szCs w:val="24"/>
                            <w:lang w:eastAsia="en-GB"/>
                          </w:rPr>
                          <w:drawing>
                            <wp:inline distT="0" distB="0" distL="0" distR="0" wp14:anchorId="2603AE47" wp14:editId="61094179">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49449AA" w14:textId="77777777" w:rsidR="00CB05D6" w:rsidRPr="00CB05D6" w:rsidRDefault="00CB05D6" w:rsidP="00CB05D6">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B05D6" w:rsidRPr="00CB05D6" w14:paraId="4F869058" w14:textId="77777777">
                    <w:trPr>
                      <w:tblCellSpacing w:w="0" w:type="dxa"/>
                    </w:trPr>
                    <w:tc>
                      <w:tcPr>
                        <w:tcW w:w="0" w:type="auto"/>
                        <w:tcMar>
                          <w:top w:w="150" w:type="dxa"/>
                          <w:left w:w="150" w:type="dxa"/>
                          <w:bottom w:w="150" w:type="dxa"/>
                          <w:right w:w="150" w:type="dxa"/>
                        </w:tcMar>
                        <w:vAlign w:val="center"/>
                        <w:hideMark/>
                      </w:tcPr>
                      <w:p w14:paraId="67DACA0F" w14:textId="30652A02" w:rsidR="00CB05D6" w:rsidRPr="00CB05D6" w:rsidRDefault="00CB05D6" w:rsidP="00CB05D6">
                        <w:pPr>
                          <w:jc w:val="center"/>
                          <w:rPr>
                            <w:rFonts w:ascii="Helvetica" w:eastAsia="Times New Roman" w:hAnsi="Helvetica" w:cs="Helvetica"/>
                            <w:sz w:val="24"/>
                            <w:szCs w:val="24"/>
                            <w:lang w:eastAsia="en-GB"/>
                          </w:rPr>
                        </w:pPr>
                        <w:r w:rsidRPr="00CB05D6">
                          <w:rPr>
                            <w:rFonts w:ascii="Helvetica" w:eastAsia="Times New Roman" w:hAnsi="Helvetica" w:cs="Helvetica"/>
                            <w:noProof/>
                            <w:color w:val="1155CC"/>
                            <w:sz w:val="24"/>
                            <w:szCs w:val="24"/>
                            <w:lang w:eastAsia="en-GB"/>
                          </w:rPr>
                          <w:drawing>
                            <wp:inline distT="0" distB="0" distL="0" distR="0" wp14:anchorId="7641B341" wp14:editId="19D58BE9">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785C5336" w14:textId="77777777" w:rsidR="00CB05D6" w:rsidRPr="00CB05D6" w:rsidRDefault="00CB05D6" w:rsidP="00CB05D6">
                  <w:pPr>
                    <w:rPr>
                      <w:rFonts w:ascii="Helvetica" w:eastAsia="Times New Roman" w:hAnsi="Helvetica" w:cs="Helvetica"/>
                      <w:sz w:val="24"/>
                      <w:szCs w:val="24"/>
                      <w:lang w:eastAsia="en-GB"/>
                    </w:rPr>
                  </w:pPr>
                </w:p>
              </w:tc>
            </w:tr>
          </w:tbl>
          <w:p w14:paraId="28E17D2D" w14:textId="77777777" w:rsidR="00CB05D6" w:rsidRPr="00CB05D6" w:rsidRDefault="00CB05D6" w:rsidP="00CB05D6">
            <w:pPr>
              <w:jc w:val="center"/>
              <w:rPr>
                <w:rFonts w:ascii="Helvetica" w:eastAsia="Times New Roman" w:hAnsi="Helvetica" w:cs="Helvetica"/>
                <w:color w:val="000000"/>
                <w:sz w:val="20"/>
                <w:szCs w:val="20"/>
                <w:lang w:eastAsia="en-GB"/>
              </w:rPr>
            </w:pPr>
          </w:p>
        </w:tc>
      </w:tr>
      <w:tr w:rsidR="00CB05D6" w:rsidRPr="00CB05D6" w14:paraId="630471E3" w14:textId="77777777" w:rsidTr="00CB05D6">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CB05D6" w:rsidRPr="00CB05D6" w14:paraId="2F2AD385"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CB05D6" w:rsidRPr="00CB05D6" w14:paraId="59F2BE5B" w14:textId="77777777">
                    <w:trPr>
                      <w:tblCellSpacing w:w="0" w:type="dxa"/>
                      <w:jc w:val="center"/>
                    </w:trPr>
                    <w:tc>
                      <w:tcPr>
                        <w:tcW w:w="0" w:type="auto"/>
                        <w:tcMar>
                          <w:top w:w="0" w:type="dxa"/>
                          <w:left w:w="150" w:type="dxa"/>
                          <w:bottom w:w="0" w:type="dxa"/>
                          <w:right w:w="150" w:type="dxa"/>
                        </w:tcMar>
                        <w:hideMark/>
                      </w:tcPr>
                      <w:p w14:paraId="2A7EB501" w14:textId="61EE4C41" w:rsidR="00CB05D6" w:rsidRPr="00CB05D6" w:rsidRDefault="00CB05D6" w:rsidP="00CB05D6">
                        <w:pPr>
                          <w:rPr>
                            <w:rFonts w:ascii="Helvetica" w:eastAsia="Times New Roman" w:hAnsi="Helvetica" w:cs="Helvetica"/>
                            <w:sz w:val="24"/>
                            <w:szCs w:val="24"/>
                            <w:lang w:eastAsia="en-GB"/>
                          </w:rPr>
                        </w:pPr>
                        <w:r w:rsidRPr="00CB05D6">
                          <w:rPr>
                            <w:rFonts w:ascii="Helvetica" w:eastAsia="Times New Roman" w:hAnsi="Helvetica" w:cs="Helvetica"/>
                            <w:noProof/>
                            <w:color w:val="1155CC"/>
                            <w:sz w:val="24"/>
                            <w:szCs w:val="24"/>
                            <w:lang w:eastAsia="en-GB"/>
                          </w:rPr>
                          <w:drawing>
                            <wp:inline distT="0" distB="0" distL="0" distR="0" wp14:anchorId="5186C02B" wp14:editId="398FEFC6">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07D7E7A" w14:textId="77777777" w:rsidR="00CB05D6" w:rsidRPr="00CB05D6" w:rsidRDefault="00CB05D6" w:rsidP="00CB05D6">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CB05D6" w:rsidRPr="00CB05D6" w14:paraId="6F63B9E8" w14:textId="77777777">
                    <w:trPr>
                      <w:tblCellSpacing w:w="0" w:type="dxa"/>
                      <w:jc w:val="center"/>
                    </w:trPr>
                    <w:tc>
                      <w:tcPr>
                        <w:tcW w:w="0" w:type="auto"/>
                        <w:tcMar>
                          <w:top w:w="150" w:type="dxa"/>
                          <w:left w:w="150" w:type="dxa"/>
                          <w:bottom w:w="150" w:type="dxa"/>
                          <w:right w:w="150" w:type="dxa"/>
                        </w:tcMar>
                        <w:hideMark/>
                      </w:tcPr>
                      <w:p w14:paraId="7969EADB" w14:textId="268FE6F8" w:rsidR="00CB05D6" w:rsidRPr="00CB05D6" w:rsidRDefault="00CB05D6" w:rsidP="00CB05D6">
                        <w:pPr>
                          <w:spacing w:after="150" w:line="420" w:lineRule="atLeast"/>
                          <w:outlineLvl w:val="1"/>
                          <w:rPr>
                            <w:rFonts w:ascii="Arial" w:eastAsia="Times New Roman" w:hAnsi="Arial" w:cs="Arial"/>
                            <w:color w:val="333333"/>
                            <w:sz w:val="30"/>
                            <w:szCs w:val="30"/>
                            <w:lang w:eastAsia="en-GB"/>
                          </w:rPr>
                        </w:pPr>
                        <w:r w:rsidRPr="00CB05D6">
                          <w:rPr>
                            <w:rFonts w:ascii="Arial" w:eastAsia="Times New Roman" w:hAnsi="Arial" w:cs="Arial"/>
                            <w:color w:val="333333"/>
                            <w:sz w:val="30"/>
                            <w:szCs w:val="30"/>
                            <w:lang w:eastAsia="en-GB"/>
                          </w:rPr>
                          <w:t>Vehicle Crime Awar</w:t>
                        </w:r>
                        <w:r>
                          <w:rPr>
                            <w:rFonts w:ascii="Arial" w:eastAsia="Times New Roman" w:hAnsi="Arial" w:cs="Arial"/>
                            <w:color w:val="333333"/>
                            <w:sz w:val="30"/>
                            <w:szCs w:val="30"/>
                            <w:lang w:eastAsia="en-GB"/>
                          </w:rPr>
                          <w:t>e</w:t>
                        </w:r>
                        <w:r w:rsidRPr="00CB05D6">
                          <w:rPr>
                            <w:rFonts w:ascii="Arial" w:eastAsia="Times New Roman" w:hAnsi="Arial" w:cs="Arial"/>
                            <w:color w:val="333333"/>
                            <w:sz w:val="30"/>
                            <w:szCs w:val="30"/>
                            <w:lang w:eastAsia="en-GB"/>
                          </w:rPr>
                          <w:t>ness</w:t>
                        </w:r>
                      </w:p>
                    </w:tc>
                  </w:tr>
                </w:tbl>
                <w:p w14:paraId="5FDFFE47" w14:textId="77777777" w:rsidR="00CB05D6" w:rsidRPr="00CB05D6" w:rsidRDefault="00CB05D6" w:rsidP="00CB05D6">
                  <w:pPr>
                    <w:rPr>
                      <w:rFonts w:ascii="Helvetica" w:eastAsia="Times New Roman" w:hAnsi="Helvetica" w:cs="Helvetica"/>
                      <w:sz w:val="24"/>
                      <w:szCs w:val="24"/>
                      <w:lang w:eastAsia="en-GB"/>
                    </w:rPr>
                  </w:pPr>
                </w:p>
              </w:tc>
            </w:tr>
          </w:tbl>
          <w:p w14:paraId="1901541C" w14:textId="77777777" w:rsidR="00CB05D6" w:rsidRPr="00CB05D6" w:rsidRDefault="00CB05D6" w:rsidP="00CB05D6">
            <w:pPr>
              <w:jc w:val="center"/>
              <w:rPr>
                <w:rFonts w:ascii="Helvetica" w:eastAsia="Times New Roman" w:hAnsi="Helvetica" w:cs="Helvetica"/>
                <w:color w:val="000000"/>
                <w:sz w:val="20"/>
                <w:szCs w:val="20"/>
                <w:lang w:eastAsia="en-GB"/>
              </w:rPr>
            </w:pPr>
          </w:p>
        </w:tc>
      </w:tr>
      <w:tr w:rsidR="00CB05D6" w:rsidRPr="00CB05D6" w14:paraId="49668E2F" w14:textId="77777777" w:rsidTr="00CB05D6">
        <w:trPr>
          <w:tblCellSpacing w:w="0" w:type="dxa"/>
          <w:jc w:val="center"/>
        </w:trPr>
        <w:tc>
          <w:tcPr>
            <w:tcW w:w="0" w:type="auto"/>
            <w:shd w:val="clear" w:color="auto" w:fill="FFFFFF"/>
            <w:tcMar>
              <w:top w:w="0" w:type="dxa"/>
              <w:left w:w="300" w:type="dxa"/>
              <w:bottom w:w="150" w:type="dxa"/>
              <w:right w:w="300" w:type="dxa"/>
            </w:tcMar>
            <w:vAlign w:val="center"/>
            <w:hideMark/>
          </w:tcPr>
          <w:p w14:paraId="3C9208C0" w14:textId="77777777" w:rsidR="00CB05D6" w:rsidRPr="00CB05D6" w:rsidRDefault="00CB05D6" w:rsidP="00CB05D6">
            <w:pPr>
              <w:spacing w:line="300" w:lineRule="atLeast"/>
              <w:rPr>
                <w:rFonts w:ascii="Arial" w:eastAsia="Times New Roman" w:hAnsi="Arial" w:cs="Arial"/>
                <w:color w:val="555555"/>
                <w:sz w:val="23"/>
                <w:szCs w:val="23"/>
                <w:lang w:eastAsia="en-GB"/>
              </w:rPr>
            </w:pPr>
            <w:r w:rsidRPr="00CB05D6">
              <w:rPr>
                <w:rFonts w:ascii="Arial" w:eastAsia="Times New Roman" w:hAnsi="Arial" w:cs="Arial"/>
                <w:color w:val="555555"/>
                <w:sz w:val="23"/>
                <w:szCs w:val="23"/>
                <w:lang w:eastAsia="en-GB"/>
              </w:rPr>
              <w:pict w14:anchorId="39871FB1">
                <v:rect id="_x0000_i1037" style="width:0;height:1.5pt" o:hralign="center" o:hrstd="t" o:hrnoshade="t" o:hr="t" fillcolor="#3daf74" stroked="f"/>
              </w:pict>
            </w:r>
          </w:p>
        </w:tc>
      </w:tr>
      <w:tr w:rsidR="00CB05D6" w:rsidRPr="00CB05D6" w14:paraId="2E4CE3D0" w14:textId="77777777" w:rsidTr="00CB05D6">
        <w:trPr>
          <w:tblCellSpacing w:w="0" w:type="dxa"/>
          <w:jc w:val="center"/>
        </w:trPr>
        <w:tc>
          <w:tcPr>
            <w:tcW w:w="0" w:type="auto"/>
            <w:shd w:val="clear" w:color="auto" w:fill="FFFFFF"/>
            <w:tcMar>
              <w:top w:w="0" w:type="dxa"/>
              <w:left w:w="300" w:type="dxa"/>
              <w:bottom w:w="0" w:type="dxa"/>
              <w:right w:w="300" w:type="dxa"/>
            </w:tcMar>
            <w:vAlign w:val="center"/>
            <w:hideMark/>
          </w:tcPr>
          <w:p w14:paraId="7E697225" w14:textId="40094605" w:rsidR="00CB05D6" w:rsidRPr="00CB05D6" w:rsidRDefault="00CB05D6" w:rsidP="00CB05D6">
            <w:pPr>
              <w:rPr>
                <w:rFonts w:ascii="Arial" w:eastAsia="Times New Roman" w:hAnsi="Arial" w:cs="Arial"/>
                <w:color w:val="555555"/>
                <w:lang w:eastAsia="en-GB"/>
              </w:rPr>
            </w:pPr>
            <w:r w:rsidRPr="00CB05D6">
              <w:rPr>
                <w:rFonts w:ascii="Arial" w:eastAsia="Times New Roman" w:hAnsi="Arial" w:cs="Arial"/>
                <w:color w:val="555555"/>
                <w:lang w:eastAsia="en-GB"/>
              </w:rPr>
              <w:t>Firstly, if you do not own , or use a motor car  , you may consider this message is not aimed at you , however you likely know family or friends that do use a car, so some of the following may be useful to pass on to them.</w:t>
            </w:r>
            <w:r w:rsidRPr="00CB05D6">
              <w:rPr>
                <w:rFonts w:ascii="Arial" w:eastAsia="Times New Roman" w:hAnsi="Arial" w:cs="Arial"/>
                <w:color w:val="555555"/>
                <w:lang w:eastAsia="en-GB"/>
              </w:rPr>
              <w:br/>
              <w:t>Recently there have been a number of vehicle related crimes reported in the Sutton Coldfield area.</w:t>
            </w:r>
            <w:r w:rsidRPr="00CB05D6">
              <w:rPr>
                <w:rFonts w:ascii="Arial" w:eastAsia="Times New Roman" w:hAnsi="Arial" w:cs="Arial"/>
                <w:color w:val="555555"/>
                <w:lang w:eastAsia="en-GB"/>
              </w:rPr>
              <w:br/>
              <w:t>We likely think of cars being stolen as the usual type vehicle crime, and indeed this has occurred.</w:t>
            </w:r>
            <w:r w:rsidRPr="00CB05D6">
              <w:rPr>
                <w:rFonts w:ascii="Arial" w:eastAsia="Times New Roman" w:hAnsi="Arial" w:cs="Arial"/>
                <w:color w:val="555555"/>
                <w:lang w:eastAsia="en-GB"/>
              </w:rPr>
              <w:br/>
              <w:t>A Ford Fiesta was stolen, the front driver’s side window was smashed, the ignition interfered with , and the car was taken.</w:t>
            </w:r>
            <w:r w:rsidRPr="00CB05D6">
              <w:rPr>
                <w:rFonts w:ascii="Arial" w:eastAsia="Times New Roman" w:hAnsi="Arial" w:cs="Arial"/>
                <w:color w:val="555555"/>
                <w:lang w:eastAsia="en-GB"/>
              </w:rPr>
              <w:br/>
              <w:t>Fortunately in this case it was later found and recovered.</w:t>
            </w:r>
            <w:r w:rsidRPr="00CB05D6">
              <w:rPr>
                <w:rFonts w:ascii="Arial" w:eastAsia="Times New Roman" w:hAnsi="Arial" w:cs="Arial"/>
                <w:color w:val="555555"/>
                <w:lang w:eastAsia="en-GB"/>
              </w:rPr>
              <w:br/>
              <w:t>Looking at this case, we cannot stop an object used with force from breaking a window, but we take measures to make our window less attractive to break, because vehicle is harder to take.</w:t>
            </w:r>
            <w:r w:rsidRPr="00CB05D6">
              <w:rPr>
                <w:rFonts w:ascii="Arial" w:eastAsia="Times New Roman" w:hAnsi="Arial" w:cs="Arial"/>
                <w:color w:val="555555"/>
                <w:lang w:eastAsia="en-GB"/>
              </w:rPr>
              <w:br/>
              <w:t>We can do this by fitting visible deterrents such as steering, and gear lever locks.</w:t>
            </w:r>
            <w:r w:rsidRPr="00CB05D6">
              <w:rPr>
                <w:rFonts w:ascii="Arial" w:eastAsia="Times New Roman" w:hAnsi="Arial" w:cs="Arial"/>
                <w:color w:val="555555"/>
                <w:lang w:eastAsia="en-GB"/>
              </w:rPr>
              <w:br/>
              <w:t>Consider fitting an alarm system, or activate the system built into the car , not every does .</w:t>
            </w:r>
            <w:r w:rsidRPr="00CB05D6">
              <w:rPr>
                <w:rFonts w:ascii="Arial" w:eastAsia="Times New Roman" w:hAnsi="Arial" w:cs="Arial"/>
                <w:color w:val="555555"/>
                <w:lang w:eastAsia="en-GB"/>
              </w:rPr>
              <w:br/>
              <w:t>The vehicle in this case was discovered with help of a fitted tracker device , these use satellites and GPS to send out a signal which is picked up by the system , that then shows the vehicles position. Clever, and well worth considering on higher end vehicles, or any that is important to you !</w:t>
            </w:r>
            <w:r w:rsidRPr="00CB05D6">
              <w:rPr>
                <w:rFonts w:ascii="Arial" w:eastAsia="Times New Roman" w:hAnsi="Arial" w:cs="Arial"/>
                <w:color w:val="555555"/>
                <w:lang w:eastAsia="en-GB"/>
              </w:rPr>
              <w:br/>
              <w:t>These devices are available at some vehicle parts retailers, and on line, or you could enquire with your dealer.</w:t>
            </w:r>
            <w:r w:rsidRPr="00CB05D6">
              <w:rPr>
                <w:rFonts w:ascii="Arial" w:eastAsia="Times New Roman" w:hAnsi="Arial" w:cs="Arial"/>
                <w:color w:val="555555"/>
                <w:lang w:eastAsia="en-GB"/>
              </w:rPr>
              <w:br/>
              <w:t>The second kind of vehicle crime is theft from a vehicle.</w:t>
            </w:r>
            <w:r w:rsidRPr="00CB05D6">
              <w:rPr>
                <w:rFonts w:ascii="Arial" w:eastAsia="Times New Roman" w:hAnsi="Arial" w:cs="Arial"/>
                <w:color w:val="555555"/>
                <w:lang w:eastAsia="en-GB"/>
              </w:rPr>
              <w:br/>
              <w:t>This has been occurring, it is often opportunistic in nature so a thief sees an item of value, or cash left in a parked vehicle, they see a chance to break in and take that item.</w:t>
            </w:r>
            <w:r w:rsidRPr="00CB05D6">
              <w:rPr>
                <w:rFonts w:ascii="Arial" w:eastAsia="Times New Roman" w:hAnsi="Arial" w:cs="Arial"/>
                <w:color w:val="555555"/>
                <w:lang w:eastAsia="en-GB"/>
              </w:rPr>
              <w:br/>
              <w:t>The easy solution is to remove such items, and remove the opportunity.</w:t>
            </w:r>
            <w:r w:rsidRPr="00CB05D6">
              <w:rPr>
                <w:rFonts w:ascii="Arial" w:eastAsia="Times New Roman" w:hAnsi="Arial" w:cs="Arial"/>
                <w:color w:val="555555"/>
                <w:lang w:eastAsia="en-GB"/>
              </w:rPr>
              <w:br/>
              <w:t>There has unfortunately been a theft of a disabled badge from a vehicle reported.</w:t>
            </w:r>
            <w:r w:rsidRPr="00CB05D6">
              <w:rPr>
                <w:rFonts w:ascii="Arial" w:eastAsia="Times New Roman" w:hAnsi="Arial" w:cs="Arial"/>
                <w:color w:val="555555"/>
                <w:lang w:eastAsia="en-GB"/>
              </w:rPr>
              <w:br/>
              <w:t>Obviously this kind of item is meant to be left on display in a parked car !</w:t>
            </w:r>
            <w:r w:rsidRPr="00CB05D6">
              <w:rPr>
                <w:rFonts w:ascii="Arial" w:eastAsia="Times New Roman" w:hAnsi="Arial" w:cs="Arial"/>
                <w:color w:val="555555"/>
                <w:lang w:eastAsia="en-GB"/>
              </w:rPr>
              <w:br/>
              <w:t>When this is the case always check a vehicle is locked before leaving it, sometimes key fobs do not work , so a check is important.</w:t>
            </w:r>
            <w:r w:rsidRPr="00CB05D6">
              <w:rPr>
                <w:rFonts w:ascii="Arial" w:eastAsia="Times New Roman" w:hAnsi="Arial" w:cs="Arial"/>
                <w:color w:val="555555"/>
                <w:lang w:eastAsia="en-GB"/>
              </w:rPr>
              <w:br/>
              <w:t>Again the use of an alarm system is important, as the activation draws attention, and the thief will likely leave the location without their spoil.</w:t>
            </w:r>
            <w:r w:rsidRPr="00CB05D6">
              <w:rPr>
                <w:rFonts w:ascii="Arial" w:eastAsia="Times New Roman" w:hAnsi="Arial" w:cs="Arial"/>
                <w:color w:val="555555"/>
                <w:lang w:eastAsia="en-GB"/>
              </w:rPr>
              <w:br/>
              <w:t>Another recent type of vehicle crime has been the theft of body parts , and catalytic convertors .</w:t>
            </w:r>
            <w:r w:rsidRPr="00CB05D6">
              <w:rPr>
                <w:rFonts w:ascii="Arial" w:eastAsia="Times New Roman" w:hAnsi="Arial" w:cs="Arial"/>
                <w:color w:val="555555"/>
                <w:lang w:eastAsia="en-GB"/>
              </w:rPr>
              <w:br/>
              <w:t>The best way to try to reduce the chance of becoming a victim is again use an alarm system and try to park in well lit, busy location.</w:t>
            </w:r>
            <w:r w:rsidRPr="00CB05D6">
              <w:rPr>
                <w:rFonts w:ascii="Arial" w:eastAsia="Times New Roman" w:hAnsi="Arial" w:cs="Arial"/>
                <w:color w:val="555555"/>
                <w:lang w:eastAsia="en-GB"/>
              </w:rPr>
              <w:br/>
              <w:t>Also try if possible to park your vehicle against a wall, or hedge as this make more difficult for the thieves to get to and remove the parts they want.</w:t>
            </w:r>
            <w:r w:rsidRPr="00CB05D6">
              <w:rPr>
                <w:rFonts w:ascii="Arial" w:eastAsia="Times New Roman" w:hAnsi="Arial" w:cs="Arial"/>
                <w:color w:val="555555"/>
                <w:lang w:eastAsia="en-GB"/>
              </w:rPr>
              <w:br/>
              <w:t>More vehicle crime prevention advice can be found by visiting: </w:t>
            </w:r>
            <w:hyperlink r:id="rId10" w:tgtFrame="_blank" w:history="1">
              <w:r w:rsidRPr="00CB05D6">
                <w:rPr>
                  <w:rFonts w:ascii="Arial" w:eastAsia="Times New Roman" w:hAnsi="Arial" w:cs="Arial"/>
                  <w:color w:val="1155CC"/>
                  <w:u w:val="single"/>
                  <w:lang w:eastAsia="en-GB"/>
                </w:rPr>
                <w:t>www.securedbydesign.com</w:t>
              </w:r>
            </w:hyperlink>
            <w:r w:rsidRPr="00CB05D6">
              <w:rPr>
                <w:rFonts w:ascii="Arial" w:eastAsia="Times New Roman" w:hAnsi="Arial" w:cs="Arial"/>
                <w:color w:val="555555"/>
                <w:lang w:eastAsia="en-GB"/>
              </w:rPr>
              <w:t>  &gt;Guidance&gt;Crime prevention&gt;vehicle Crime.</w:t>
            </w:r>
            <w:r w:rsidRPr="00CB05D6">
              <w:rPr>
                <w:rFonts w:ascii="Arial" w:eastAsia="Times New Roman" w:hAnsi="Arial" w:cs="Arial"/>
                <w:noProof/>
                <w:color w:val="555555"/>
                <w:lang w:eastAsia="en-GB"/>
              </w:rPr>
              <w:drawing>
                <wp:inline distT="0" distB="0" distL="0" distR="0" wp14:anchorId="0FD79CA0" wp14:editId="1D0AFD45">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B05D6" w:rsidRPr="00CB05D6" w14:paraId="7B43AA50" w14:textId="77777777" w:rsidTr="00CB05D6">
        <w:trPr>
          <w:tblCellSpacing w:w="0" w:type="dxa"/>
          <w:jc w:val="center"/>
        </w:trPr>
        <w:tc>
          <w:tcPr>
            <w:tcW w:w="0" w:type="auto"/>
            <w:shd w:val="clear" w:color="auto" w:fill="FFFFFF"/>
            <w:tcMar>
              <w:top w:w="150" w:type="dxa"/>
              <w:left w:w="300" w:type="dxa"/>
              <w:bottom w:w="150" w:type="dxa"/>
              <w:right w:w="300" w:type="dxa"/>
            </w:tcMar>
            <w:vAlign w:val="center"/>
            <w:hideMark/>
          </w:tcPr>
          <w:p w14:paraId="56CC6B77" w14:textId="77777777" w:rsidR="00CB05D6" w:rsidRPr="00CB05D6" w:rsidRDefault="00CB05D6" w:rsidP="00CB05D6">
            <w:pPr>
              <w:spacing w:after="100" w:afterAutospacing="1" w:line="300" w:lineRule="atLeast"/>
              <w:rPr>
                <w:rFonts w:ascii="Arial" w:eastAsia="Times New Roman" w:hAnsi="Arial" w:cs="Arial"/>
                <w:color w:val="555555"/>
                <w:lang w:eastAsia="en-GB"/>
              </w:rPr>
            </w:pPr>
            <w:r w:rsidRPr="00CB05D6">
              <w:rPr>
                <w:rFonts w:ascii="Arial" w:eastAsia="Times New Roman" w:hAnsi="Arial" w:cs="Arial"/>
                <w:b/>
                <w:bCs/>
                <w:i/>
                <w:iCs/>
                <w:color w:val="555555"/>
                <w:lang w:eastAsia="en-GB"/>
              </w:rPr>
              <w:t>Message Sent By</w:t>
            </w:r>
            <w:r w:rsidRPr="00CB05D6">
              <w:rPr>
                <w:rFonts w:ascii="Arial" w:eastAsia="Times New Roman" w:hAnsi="Arial" w:cs="Arial"/>
                <w:color w:val="555555"/>
                <w:lang w:eastAsia="en-GB"/>
              </w:rPr>
              <w:br/>
              <w:t>Saul Smith (Police, PCSO, Four Oaks NHT)</w:t>
            </w:r>
          </w:p>
        </w:tc>
      </w:tr>
      <w:tr w:rsidR="00CB05D6" w14:paraId="3EE23CEC" w14:textId="77777777" w:rsidTr="00CB05D6">
        <w:trPr>
          <w:tblCellSpacing w:w="0" w:type="dxa"/>
          <w:jc w:val="center"/>
        </w:trPr>
        <w:tc>
          <w:tcPr>
            <w:tcW w:w="0" w:type="auto"/>
            <w:shd w:val="clear" w:color="auto" w:fill="FFFFFF"/>
            <w:tcMar>
              <w:top w:w="150" w:type="dxa"/>
              <w:left w:w="300" w:type="dxa"/>
              <w:bottom w:w="150" w:type="dxa"/>
              <w:right w:w="300" w:type="dxa"/>
            </w:tcMar>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600"/>
            </w:tblGrid>
            <w:tr w:rsidR="00CB05D6" w14:paraId="57FAAF1E"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CB05D6" w14:paraId="799FB166" w14:textId="77777777">
                    <w:trPr>
                      <w:tblCellSpacing w:w="0" w:type="dxa"/>
                      <w:jc w:val="center"/>
                    </w:trPr>
                    <w:tc>
                      <w:tcPr>
                        <w:tcW w:w="0" w:type="auto"/>
                        <w:tcMar>
                          <w:top w:w="0" w:type="dxa"/>
                          <w:left w:w="150" w:type="dxa"/>
                          <w:bottom w:w="0" w:type="dxa"/>
                          <w:right w:w="150" w:type="dxa"/>
                        </w:tcMar>
                        <w:hideMark/>
                      </w:tcPr>
                      <w:p w14:paraId="63F6441B" w14:textId="0630826F" w:rsidR="00CB05D6" w:rsidRDefault="00CB05D6">
                        <w:pPr>
                          <w:rPr>
                            <w:rFonts w:ascii="Helvetica" w:hAnsi="Helvetica" w:cs="Helvetica"/>
                          </w:rPr>
                        </w:pPr>
                        <w:r>
                          <w:rPr>
                            <w:rFonts w:ascii="Helvetica" w:hAnsi="Helvetica" w:cs="Helvetica"/>
                            <w:noProof/>
                            <w:color w:val="1155CC"/>
                          </w:rPr>
                          <w:lastRenderedPageBreak/>
                          <w:drawing>
                            <wp:inline distT="0" distB="0" distL="0" distR="0" wp14:anchorId="63FE71E9" wp14:editId="2A407761">
                              <wp:extent cx="952500" cy="952500"/>
                              <wp:effectExtent l="0" t="0" r="0" b="0"/>
                              <wp:docPr id="6" name="Picture 6" descr="Message Type Icon">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essage Type Icon">
                                        <a:hlinkClick r:id="rId12" tgtFrame="&quot;_blank&quot;"/>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7E657DFA" w14:textId="77777777" w:rsidR="00CB05D6" w:rsidRDefault="00CB05D6">
                  <w:pPr>
                    <w:rPr>
                      <w:rFonts w:ascii="Helvetica" w:hAnsi="Helvetica" w:cs="Helvetica"/>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600"/>
                  </w:tblGrid>
                  <w:tr w:rsidR="00CB05D6" w14:paraId="67A91C10" w14:textId="77777777">
                    <w:trPr>
                      <w:tblCellSpacing w:w="0" w:type="dxa"/>
                      <w:jc w:val="center"/>
                    </w:trPr>
                    <w:tc>
                      <w:tcPr>
                        <w:tcW w:w="0" w:type="auto"/>
                        <w:tcMar>
                          <w:top w:w="150" w:type="dxa"/>
                          <w:left w:w="150" w:type="dxa"/>
                          <w:bottom w:w="150" w:type="dxa"/>
                          <w:right w:w="150" w:type="dxa"/>
                        </w:tcMar>
                        <w:hideMark/>
                      </w:tcPr>
                      <w:p w14:paraId="169EDDA1" w14:textId="77777777" w:rsidR="00CB05D6" w:rsidRDefault="00CB05D6">
                        <w:pPr>
                          <w:pStyle w:val="Heading2"/>
                          <w:spacing w:before="0" w:beforeAutospacing="0" w:after="150" w:afterAutospacing="0" w:line="420" w:lineRule="atLeast"/>
                          <w:rPr>
                            <w:rFonts w:ascii="Arial" w:hAnsi="Arial" w:cs="Arial"/>
                            <w:b w:val="0"/>
                            <w:bCs w:val="0"/>
                            <w:color w:val="333333"/>
                            <w:sz w:val="30"/>
                            <w:szCs w:val="30"/>
                          </w:rPr>
                        </w:pPr>
                        <w:r>
                          <w:rPr>
                            <w:rFonts w:ascii="Arial" w:hAnsi="Arial" w:cs="Arial"/>
                            <w:b w:val="0"/>
                            <w:bCs w:val="0"/>
                            <w:color w:val="333333"/>
                            <w:sz w:val="30"/>
                            <w:szCs w:val="30"/>
                          </w:rPr>
                          <w:t xml:space="preserve">August Update from Inspector Haroon </w:t>
                        </w:r>
                        <w:proofErr w:type="spellStart"/>
                        <w:r>
                          <w:rPr>
                            <w:rFonts w:ascii="Arial" w:hAnsi="Arial" w:cs="Arial"/>
                            <w:b w:val="0"/>
                            <w:bCs w:val="0"/>
                            <w:color w:val="333333"/>
                            <w:sz w:val="30"/>
                            <w:szCs w:val="30"/>
                          </w:rPr>
                          <w:t>Chughtai</w:t>
                        </w:r>
                        <w:proofErr w:type="spellEnd"/>
                      </w:p>
                    </w:tc>
                  </w:tr>
                </w:tbl>
                <w:p w14:paraId="5DA682F4" w14:textId="77777777" w:rsidR="00CB05D6" w:rsidRDefault="00CB05D6">
                  <w:pPr>
                    <w:rPr>
                      <w:rFonts w:ascii="Helvetica" w:hAnsi="Helvetica" w:cs="Helvetica"/>
                      <w:sz w:val="24"/>
                      <w:szCs w:val="24"/>
                    </w:rPr>
                  </w:pPr>
                </w:p>
              </w:tc>
            </w:tr>
          </w:tbl>
          <w:p w14:paraId="471D01FE" w14:textId="77777777" w:rsidR="00CB05D6" w:rsidRPr="00CB05D6" w:rsidRDefault="00CB05D6" w:rsidP="00CB05D6">
            <w:pPr>
              <w:spacing w:after="100" w:afterAutospacing="1" w:line="300" w:lineRule="atLeast"/>
              <w:rPr>
                <w:rFonts w:ascii="Arial" w:eastAsia="Times New Roman" w:hAnsi="Arial" w:cs="Arial"/>
                <w:b/>
                <w:bCs/>
                <w:i/>
                <w:iCs/>
                <w:color w:val="555555"/>
                <w:lang w:eastAsia="en-GB"/>
              </w:rPr>
            </w:pPr>
          </w:p>
        </w:tc>
      </w:tr>
      <w:tr w:rsidR="00CB05D6" w14:paraId="4E398A83" w14:textId="77777777" w:rsidTr="00CB05D6">
        <w:trPr>
          <w:tblCellSpacing w:w="0" w:type="dxa"/>
          <w:jc w:val="center"/>
        </w:trPr>
        <w:tc>
          <w:tcPr>
            <w:tcW w:w="0" w:type="auto"/>
            <w:shd w:val="clear" w:color="auto" w:fill="FFFFFF"/>
            <w:tcMar>
              <w:top w:w="150" w:type="dxa"/>
              <w:left w:w="300" w:type="dxa"/>
              <w:bottom w:w="150" w:type="dxa"/>
              <w:right w:w="300" w:type="dxa"/>
            </w:tcMar>
            <w:vAlign w:val="center"/>
            <w:hideMark/>
          </w:tcPr>
          <w:p w14:paraId="084806CD" w14:textId="77777777" w:rsidR="00CB05D6" w:rsidRPr="00CB05D6" w:rsidRDefault="00CB05D6" w:rsidP="00CB05D6">
            <w:pPr>
              <w:spacing w:after="100" w:afterAutospacing="1" w:line="300" w:lineRule="atLeast"/>
              <w:rPr>
                <w:rFonts w:ascii="Arial" w:eastAsia="Times New Roman" w:hAnsi="Arial" w:cs="Arial"/>
                <w:b/>
                <w:bCs/>
                <w:i/>
                <w:iCs/>
                <w:color w:val="555555"/>
                <w:lang w:eastAsia="en-GB"/>
              </w:rPr>
            </w:pPr>
            <w:r w:rsidRPr="00CB05D6">
              <w:rPr>
                <w:rFonts w:ascii="Arial" w:eastAsia="Times New Roman" w:hAnsi="Arial" w:cs="Arial"/>
                <w:b/>
                <w:bCs/>
                <w:i/>
                <w:iCs/>
                <w:color w:val="555555"/>
                <w:lang w:eastAsia="en-GB"/>
              </w:rPr>
              <w:pict w14:anchorId="3364D0E3">
                <v:rect id="_x0000_i1039" style="width:0;height:1.5pt" o:hralign="center" o:hrstd="t" o:hrnoshade="t" o:hr="t" fillcolor="#b2be4e" stroked="f"/>
              </w:pict>
            </w:r>
          </w:p>
        </w:tc>
      </w:tr>
      <w:tr w:rsidR="00CB05D6" w14:paraId="265A9E31" w14:textId="77777777" w:rsidTr="00CB05D6">
        <w:trPr>
          <w:tblCellSpacing w:w="0" w:type="dxa"/>
          <w:jc w:val="center"/>
        </w:trPr>
        <w:tc>
          <w:tcPr>
            <w:tcW w:w="0" w:type="auto"/>
            <w:shd w:val="clear" w:color="auto" w:fill="FFFFFF"/>
            <w:tcMar>
              <w:top w:w="150" w:type="dxa"/>
              <w:left w:w="300" w:type="dxa"/>
              <w:bottom w:w="150" w:type="dxa"/>
              <w:right w:w="300" w:type="dxa"/>
            </w:tcMar>
            <w:vAlign w:val="center"/>
            <w:hideMark/>
          </w:tcPr>
          <w:p w14:paraId="1083AB98" w14:textId="6E1A15E9" w:rsidR="00CB05D6" w:rsidRPr="00CB05D6" w:rsidRDefault="00CB05D6" w:rsidP="00CB05D6">
            <w:pPr>
              <w:spacing w:after="100" w:afterAutospacing="1" w:line="300" w:lineRule="atLeast"/>
              <w:rPr>
                <w:rFonts w:ascii="Arial" w:eastAsia="Times New Roman" w:hAnsi="Arial" w:cs="Arial"/>
                <w:b/>
                <w:bCs/>
                <w:i/>
                <w:iCs/>
                <w:color w:val="555555"/>
                <w:lang w:eastAsia="en-GB"/>
              </w:rPr>
            </w:pPr>
            <w:r w:rsidRPr="00CB05D6">
              <w:rPr>
                <w:rFonts w:ascii="Arial" w:eastAsia="Times New Roman" w:hAnsi="Arial" w:cs="Arial"/>
                <w:b/>
                <w:bCs/>
                <w:i/>
                <w:iCs/>
                <w:color w:val="555555"/>
                <w:lang w:eastAsia="en-GB"/>
              </w:rPr>
              <w:t>Good afternoon,</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 xml:space="preserve">I hope you are all keeping well. I can’t believe that this is already my 7th monthly message, as always I will start off with a crime update and then briefly touch on </w:t>
            </w:r>
            <w:proofErr w:type="spellStart"/>
            <w:r w:rsidRPr="00CB05D6">
              <w:rPr>
                <w:rFonts w:ascii="Arial" w:eastAsia="Times New Roman" w:hAnsi="Arial" w:cs="Arial"/>
                <w:b/>
                <w:bCs/>
                <w:i/>
                <w:iCs/>
                <w:color w:val="555555"/>
                <w:lang w:eastAsia="en-GB"/>
              </w:rPr>
              <w:t>Covid</w:t>
            </w:r>
            <w:proofErr w:type="spellEnd"/>
            <w:r w:rsidRPr="00CB05D6">
              <w:rPr>
                <w:rFonts w:ascii="Arial" w:eastAsia="Times New Roman" w:hAnsi="Arial" w:cs="Arial"/>
                <w:b/>
                <w:bCs/>
                <w:i/>
                <w:iCs/>
                <w:color w:val="555555"/>
                <w:lang w:eastAsia="en-GB"/>
              </w:rPr>
              <w:t xml:space="preserve"> and then finish with some recognitions.</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Crime Update:</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Like previous months I will use the same period each time for comparison, which is the year to date (YTD) figures, so for this month it will be April 1st 2020 to today (20/08/20)</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 xml:space="preserve">Sutton Coldfield continues to show good reductions in crime, overall crime is down by 17% which equates to around 382 less victims of crime. Robbery is down by 4% and similarly house burglaries are down by 58%, which is about 133 less victims. Domestic abuse remains high and is currently showing a 34% increase which is about 80 extra victims. As you know I have spoken about this in </w:t>
            </w:r>
            <w:proofErr w:type="gramStart"/>
            <w:r w:rsidRPr="00CB05D6">
              <w:rPr>
                <w:rFonts w:ascii="Arial" w:eastAsia="Times New Roman" w:hAnsi="Arial" w:cs="Arial"/>
                <w:b/>
                <w:bCs/>
                <w:i/>
                <w:iCs/>
                <w:color w:val="555555"/>
                <w:lang w:eastAsia="en-GB"/>
              </w:rPr>
              <w:t>all of</w:t>
            </w:r>
            <w:proofErr w:type="gramEnd"/>
            <w:r w:rsidRPr="00CB05D6">
              <w:rPr>
                <w:rFonts w:ascii="Arial" w:eastAsia="Times New Roman" w:hAnsi="Arial" w:cs="Arial"/>
                <w:b/>
                <w:bCs/>
                <w:i/>
                <w:iCs/>
                <w:color w:val="555555"/>
                <w:lang w:eastAsia="en-GB"/>
              </w:rPr>
              <w:t xml:space="preserve"> my previous 7 messages to you, it remains a force priority and we are determined to bring these numbers down. Something I </w:t>
            </w:r>
            <w:proofErr w:type="gramStart"/>
            <w:r w:rsidRPr="00CB05D6">
              <w:rPr>
                <w:rFonts w:ascii="Arial" w:eastAsia="Times New Roman" w:hAnsi="Arial" w:cs="Arial"/>
                <w:b/>
                <w:bCs/>
                <w:i/>
                <w:iCs/>
                <w:color w:val="555555"/>
                <w:lang w:eastAsia="en-GB"/>
              </w:rPr>
              <w:t>haven’t</w:t>
            </w:r>
            <w:proofErr w:type="gramEnd"/>
            <w:r w:rsidRPr="00CB05D6">
              <w:rPr>
                <w:rFonts w:ascii="Arial" w:eastAsia="Times New Roman" w:hAnsi="Arial" w:cs="Arial"/>
                <w:b/>
                <w:bCs/>
                <w:i/>
                <w:iCs/>
                <w:color w:val="555555"/>
                <w:lang w:eastAsia="en-GB"/>
              </w:rPr>
              <w:t xml:space="preserve"> mentioned before but will start to share is violence were the victims are under 25, this is another priority area for us. These are often young people hurting each other, quite often over trivial matters which end up with serious and sometimes tragic endings. It is an area </w:t>
            </w:r>
            <w:proofErr w:type="gramStart"/>
            <w:r w:rsidRPr="00CB05D6">
              <w:rPr>
                <w:rFonts w:ascii="Arial" w:eastAsia="Times New Roman" w:hAnsi="Arial" w:cs="Arial"/>
                <w:b/>
                <w:bCs/>
                <w:i/>
                <w:iCs/>
                <w:color w:val="555555"/>
                <w:lang w:eastAsia="en-GB"/>
              </w:rPr>
              <w:t>all of</w:t>
            </w:r>
            <w:proofErr w:type="gramEnd"/>
            <w:r w:rsidRPr="00CB05D6">
              <w:rPr>
                <w:rFonts w:ascii="Arial" w:eastAsia="Times New Roman" w:hAnsi="Arial" w:cs="Arial"/>
                <w:b/>
                <w:bCs/>
                <w:i/>
                <w:iCs/>
                <w:color w:val="555555"/>
                <w:lang w:eastAsia="en-GB"/>
              </w:rPr>
              <w:t xml:space="preserve"> my teams are working hard around. Sutton is currently showing a 44% reduction with 22 less victims so far this year around this.</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Erdington is unfortunately showing a near 7% increase, and that is an extra 293 victims of crime. The biggest crime types remain violence related offences, with domestic abuse accounting for just under one quarter of this. Robbery shows a 19% reduction with 25 less victims of robbery, house burglaries show a 7% reduction with 18 less victims of burglary. Domestic abuse continues to show increases with a 39% rise, which is 294 extra victims. Under 25 violence shows a 23% reduction, with 29 less victims so far this year.</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 xml:space="preserve">Both Sutton and Erdington have recently seen increases in burglary offences after a significant reductions during much of the </w:t>
            </w:r>
            <w:proofErr w:type="spellStart"/>
            <w:r w:rsidRPr="00CB05D6">
              <w:rPr>
                <w:rFonts w:ascii="Arial" w:eastAsia="Times New Roman" w:hAnsi="Arial" w:cs="Arial"/>
                <w:b/>
                <w:bCs/>
                <w:i/>
                <w:iCs/>
                <w:color w:val="555555"/>
                <w:lang w:eastAsia="en-GB"/>
              </w:rPr>
              <w:t>Covid</w:t>
            </w:r>
            <w:proofErr w:type="spellEnd"/>
            <w:r w:rsidRPr="00CB05D6">
              <w:rPr>
                <w:rFonts w:ascii="Arial" w:eastAsia="Times New Roman" w:hAnsi="Arial" w:cs="Arial"/>
                <w:b/>
                <w:bCs/>
                <w:i/>
                <w:iCs/>
                <w:color w:val="555555"/>
                <w:lang w:eastAsia="en-GB"/>
              </w:rPr>
              <w:t xml:space="preserve"> 19 period, these have ranged from breaks were the target appears to be keys to cars on drives, which are then stolen to sheds in gardens being targeted for gardening tools. For example this week across Sutton and Erdington (last Wednesday to today) we have had 6 burglary offences, from which a total of 10 cars have been stolen, we have managed to recover 5 of those cars across Birmingham – largely down to victims having tracking devices in their cars, we have also had a number of </w:t>
            </w:r>
            <w:r w:rsidRPr="00CB05D6">
              <w:rPr>
                <w:rFonts w:ascii="Arial" w:eastAsia="Times New Roman" w:hAnsi="Arial" w:cs="Arial"/>
                <w:b/>
                <w:bCs/>
                <w:i/>
                <w:iCs/>
                <w:color w:val="555555"/>
                <w:lang w:eastAsia="en-GB"/>
              </w:rPr>
              <w:lastRenderedPageBreak/>
              <w:t xml:space="preserve">good arrests. I have in previous messages spoken about target hardening your homes being the most significant action to deter offenders and I would reiterate this. By target hardening I mean the physical security improvements you can make such as installing an alarm </w:t>
            </w:r>
            <w:proofErr w:type="spellStart"/>
            <w:r w:rsidRPr="00CB05D6">
              <w:rPr>
                <w:rFonts w:ascii="Arial" w:eastAsia="Times New Roman" w:hAnsi="Arial" w:cs="Arial"/>
                <w:b/>
                <w:bCs/>
                <w:i/>
                <w:iCs/>
                <w:color w:val="555555"/>
                <w:lang w:eastAsia="en-GB"/>
              </w:rPr>
              <w:t>cctv</w:t>
            </w:r>
            <w:proofErr w:type="spellEnd"/>
            <w:r w:rsidRPr="00CB05D6">
              <w:rPr>
                <w:rFonts w:ascii="Arial" w:eastAsia="Times New Roman" w:hAnsi="Arial" w:cs="Arial"/>
                <w:b/>
                <w:bCs/>
                <w:i/>
                <w:iCs/>
                <w:color w:val="555555"/>
                <w:lang w:eastAsia="en-GB"/>
              </w:rPr>
              <w:t xml:space="preserve"> cameras, security parking posts, immobilisers/ tracking devices in cars to name a few but also things like locking the porch door, leaving windows locked when not home, letting neighbours know if you will be away so they can keep a look out etc. My PCSO’s would be happy to come out to your house and offer </w:t>
            </w:r>
            <w:proofErr w:type="spellStart"/>
            <w:r w:rsidRPr="00CB05D6">
              <w:rPr>
                <w:rFonts w:ascii="Arial" w:eastAsia="Times New Roman" w:hAnsi="Arial" w:cs="Arial"/>
                <w:b/>
                <w:bCs/>
                <w:i/>
                <w:iCs/>
                <w:color w:val="555555"/>
                <w:lang w:eastAsia="en-GB"/>
              </w:rPr>
              <w:t>advise</w:t>
            </w:r>
            <w:proofErr w:type="spellEnd"/>
            <w:r w:rsidRPr="00CB05D6">
              <w:rPr>
                <w:rFonts w:ascii="Arial" w:eastAsia="Times New Roman" w:hAnsi="Arial" w:cs="Arial"/>
                <w:b/>
                <w:bCs/>
                <w:i/>
                <w:iCs/>
                <w:color w:val="555555"/>
                <w:lang w:eastAsia="en-GB"/>
              </w:rPr>
              <w:t xml:space="preserve"> and complete a security review with you. At the end of this message I have listed all of the contact details for the various teams</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Finally around domestic abuse, as I have mentioned before, it remains a critical force mission, and as such a significant amount of both local and force resources are invested daily into tackling it. For us locally we focus on 2 key areas. Firstly prioritising pursuing and arresting offenders who are wanted for domestic abuse offences and secondly we identify repeat victim of domestic abuse each month and then take a problem solving approach to work with them and even at times the perpetrators to see what part we can play to break that cycle. Whether that is seeking injunctions/prevention orders, supporting with house moves, signposting help and opportunities etc.</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r>
            <w:proofErr w:type="spellStart"/>
            <w:r w:rsidRPr="00CB05D6">
              <w:rPr>
                <w:rFonts w:ascii="Arial" w:eastAsia="Times New Roman" w:hAnsi="Arial" w:cs="Arial"/>
                <w:b/>
                <w:bCs/>
                <w:i/>
                <w:iCs/>
                <w:color w:val="555555"/>
                <w:lang w:eastAsia="en-GB"/>
              </w:rPr>
              <w:t>Covid</w:t>
            </w:r>
            <w:proofErr w:type="spellEnd"/>
            <w:r w:rsidRPr="00CB05D6">
              <w:rPr>
                <w:rFonts w:ascii="Arial" w:eastAsia="Times New Roman" w:hAnsi="Arial" w:cs="Arial"/>
                <w:b/>
                <w:bCs/>
                <w:i/>
                <w:iCs/>
                <w:color w:val="555555"/>
                <w:lang w:eastAsia="en-GB"/>
              </w:rPr>
              <w:t>:</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 xml:space="preserve">Our ‘policing’ of </w:t>
            </w:r>
            <w:proofErr w:type="spellStart"/>
            <w:r w:rsidRPr="00CB05D6">
              <w:rPr>
                <w:rFonts w:ascii="Arial" w:eastAsia="Times New Roman" w:hAnsi="Arial" w:cs="Arial"/>
                <w:b/>
                <w:bCs/>
                <w:i/>
                <w:iCs/>
                <w:color w:val="555555"/>
                <w:lang w:eastAsia="en-GB"/>
              </w:rPr>
              <w:t>covid</w:t>
            </w:r>
            <w:proofErr w:type="spellEnd"/>
            <w:r w:rsidRPr="00CB05D6">
              <w:rPr>
                <w:rFonts w:ascii="Arial" w:eastAsia="Times New Roman" w:hAnsi="Arial" w:cs="Arial"/>
                <w:b/>
                <w:bCs/>
                <w:i/>
                <w:iCs/>
                <w:color w:val="555555"/>
                <w:lang w:eastAsia="en-GB"/>
              </w:rPr>
              <w:t xml:space="preserve"> over the last month has been largely focussed around large gatherings/ raves, these are not only illegal but dangerous in the current climate. Operation Reliant is a force wide operation which our response to these gatherings, just last weekend the operation disrupted around 80 such gatherings and the weekend before 125. This gives you an idea of the sheer scale of the issue.</w:t>
            </w:r>
            <w:r w:rsidRPr="00CB05D6">
              <w:rPr>
                <w:rFonts w:ascii="Arial" w:eastAsia="Times New Roman" w:hAnsi="Arial" w:cs="Arial"/>
                <w:b/>
                <w:bCs/>
                <w:i/>
                <w:iCs/>
                <w:color w:val="555555"/>
                <w:lang w:eastAsia="en-GB"/>
              </w:rPr>
              <w:br/>
              <w:t>For us locally these have been generally around our parks, my plea to you is please share any information you may know about any planned gathering so that we can take pre-emptive action , on a number of occasions in the last month I have authorised dispersal orders, along with additional staffing and other measures to prevent and disrupt potential gatherings. This was only done because of information provided by the community. I am continuing to speak to partners in the local authority weekly about this issue and collectively we are trying our best so that you can enjoy all of the open spaces in the area.</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 xml:space="preserve">I wanted to finish with some recognitions, our volunteers particularly street watches and neighbourhood watches have been outstanding with their efforts over the last 2 months, it is heartening to see, in particular I wanted to highlight the Stockland Green Action Group who have started some superb work in the area. I have seen photos of some of the clean-ups they have </w:t>
            </w:r>
            <w:proofErr w:type="gramStart"/>
            <w:r w:rsidRPr="00CB05D6">
              <w:rPr>
                <w:rFonts w:ascii="Arial" w:eastAsia="Times New Roman" w:hAnsi="Arial" w:cs="Arial"/>
                <w:b/>
                <w:bCs/>
                <w:i/>
                <w:iCs/>
                <w:color w:val="555555"/>
                <w:lang w:eastAsia="en-GB"/>
              </w:rPr>
              <w:t>done</w:t>
            </w:r>
            <w:proofErr w:type="gramEnd"/>
            <w:r w:rsidRPr="00CB05D6">
              <w:rPr>
                <w:rFonts w:ascii="Arial" w:eastAsia="Times New Roman" w:hAnsi="Arial" w:cs="Arial"/>
                <w:b/>
                <w:bCs/>
                <w:i/>
                <w:iCs/>
                <w:color w:val="555555"/>
                <w:lang w:eastAsia="en-GB"/>
              </w:rPr>
              <w:t xml:space="preserve"> and it already looks like they are having an impact. However more importantly the movement seems to be bringing all the community together which is great to see.</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 xml:space="preserve">I wanted to also acknowledge the help and support that Dave and Ashley from </w:t>
            </w:r>
            <w:proofErr w:type="spellStart"/>
            <w:r w:rsidRPr="00CB05D6">
              <w:rPr>
                <w:rFonts w:ascii="Arial" w:eastAsia="Times New Roman" w:hAnsi="Arial" w:cs="Arial"/>
                <w:b/>
                <w:bCs/>
                <w:i/>
                <w:iCs/>
                <w:color w:val="555555"/>
                <w:lang w:eastAsia="en-GB"/>
              </w:rPr>
              <w:t>Tyburn</w:t>
            </w:r>
            <w:proofErr w:type="spellEnd"/>
            <w:r w:rsidRPr="00CB05D6">
              <w:rPr>
                <w:rFonts w:ascii="Arial" w:eastAsia="Times New Roman" w:hAnsi="Arial" w:cs="Arial"/>
                <w:b/>
                <w:bCs/>
                <w:i/>
                <w:iCs/>
                <w:color w:val="555555"/>
                <w:lang w:eastAsia="en-GB"/>
              </w:rPr>
              <w:t xml:space="preserve"> boxing club have given to me over the last few months, they came in and spoke to me and my sergeants about their lived experiences of growing up as black men in Erdington. Their experiences have had a profound impact on us </w:t>
            </w:r>
            <w:r w:rsidRPr="00CB05D6">
              <w:rPr>
                <w:rFonts w:ascii="Arial" w:eastAsia="Times New Roman" w:hAnsi="Arial" w:cs="Arial"/>
                <w:b/>
                <w:bCs/>
                <w:i/>
                <w:iCs/>
                <w:color w:val="555555"/>
                <w:lang w:eastAsia="en-GB"/>
              </w:rPr>
              <w:lastRenderedPageBreak/>
              <w:t>all and will play a part in shaping our policing going forward.</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 xml:space="preserve">The other person I wanted to recognise was one of my own staff, PC Stu Toogood, he is a police officer based at Erdington who focusses on trying to work with those with long term addictions to help them change their lives through intensive management and rehabilitation. He has shared </w:t>
            </w:r>
            <w:proofErr w:type="gramStart"/>
            <w:r w:rsidRPr="00CB05D6">
              <w:rPr>
                <w:rFonts w:ascii="Arial" w:eastAsia="Times New Roman" w:hAnsi="Arial" w:cs="Arial"/>
                <w:b/>
                <w:bCs/>
                <w:i/>
                <w:iCs/>
                <w:color w:val="555555"/>
                <w:lang w:eastAsia="en-GB"/>
              </w:rPr>
              <w:t>a number of</w:t>
            </w:r>
            <w:proofErr w:type="gramEnd"/>
            <w:r w:rsidRPr="00CB05D6">
              <w:rPr>
                <w:rFonts w:ascii="Arial" w:eastAsia="Times New Roman" w:hAnsi="Arial" w:cs="Arial"/>
                <w:b/>
                <w:bCs/>
                <w:i/>
                <w:iCs/>
                <w:color w:val="555555"/>
                <w:lang w:eastAsia="en-GB"/>
              </w:rPr>
              <w:t xml:space="preserve"> recent success stories on our @ErdingtonWMP twitter account which have rightly attracted a lot of positive attention. I will ask him to put together something to share on WM Now, for those that haven’t seen his work before, here is something from last year - </w:t>
            </w:r>
            <w:hyperlink r:id="rId14" w:tgtFrame="_blank" w:history="1">
              <w:r w:rsidRPr="00CB05D6">
                <w:rPr>
                  <w:rStyle w:val="Hyperlink"/>
                  <w:rFonts w:ascii="Arial" w:eastAsia="Times New Roman" w:hAnsi="Arial" w:cs="Arial"/>
                  <w:b/>
                  <w:bCs/>
                  <w:i/>
                  <w:iCs/>
                  <w:lang w:eastAsia="en-GB"/>
                </w:rPr>
                <w:t>https://www.bbc.co.uk/news/uk-england-birmingham-49501569.</w:t>
              </w:r>
            </w:hyperlink>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Finally we have a new Chief Inspector for local policing, Wayne Carter, he has already sent you all a message, he has asked that I share the details of all of our local sergeants and a contact email address so that you can contact the teams directly, I have included them below.</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Sutton Four Oaks and New Hall - Sgt Frances Clark : </w:t>
            </w:r>
            <w:hyperlink r:id="rId15" w:tgtFrame="_blank" w:history="1">
              <w:r w:rsidRPr="00CB05D6">
                <w:rPr>
                  <w:rStyle w:val="Hyperlink"/>
                  <w:rFonts w:ascii="Arial" w:eastAsia="Times New Roman" w:hAnsi="Arial" w:cs="Arial"/>
                  <w:b/>
                  <w:bCs/>
                  <w:i/>
                  <w:iCs/>
                  <w:lang w:eastAsia="en-GB"/>
                </w:rPr>
                <w:t>suttonfouroaks@west-midlands.pnn.police.uk</w:t>
              </w:r>
            </w:hyperlink>
            <w:r w:rsidRPr="00CB05D6">
              <w:rPr>
                <w:rFonts w:ascii="Arial" w:eastAsia="Times New Roman" w:hAnsi="Arial" w:cs="Arial"/>
                <w:b/>
                <w:bCs/>
                <w:i/>
                <w:iCs/>
                <w:color w:val="555555"/>
                <w:lang w:eastAsia="en-GB"/>
              </w:rPr>
              <w:br/>
              <w:t>Sutton Vesey - Sgt Heather Jones : </w:t>
            </w:r>
            <w:hyperlink r:id="rId16" w:tgtFrame="_blank" w:history="1">
              <w:r w:rsidRPr="00CB05D6">
                <w:rPr>
                  <w:rStyle w:val="Hyperlink"/>
                  <w:rFonts w:ascii="Arial" w:eastAsia="Times New Roman" w:hAnsi="Arial" w:cs="Arial"/>
                  <w:b/>
                  <w:bCs/>
                  <w:i/>
                  <w:iCs/>
                  <w:lang w:eastAsia="en-GB"/>
                </w:rPr>
                <w:t>suttonvesey@west-midlands.pnn.police.uk</w:t>
              </w:r>
            </w:hyperlink>
            <w:r w:rsidRPr="00CB05D6">
              <w:rPr>
                <w:rFonts w:ascii="Arial" w:eastAsia="Times New Roman" w:hAnsi="Arial" w:cs="Arial"/>
                <w:b/>
                <w:bCs/>
                <w:i/>
                <w:iCs/>
                <w:color w:val="555555"/>
                <w:lang w:eastAsia="en-GB"/>
              </w:rPr>
              <w:br/>
              <w:t>Sutton Trinity - Sgt Greg Richards: </w:t>
            </w:r>
            <w:hyperlink r:id="rId17" w:tgtFrame="_blank" w:history="1">
              <w:r w:rsidRPr="00CB05D6">
                <w:rPr>
                  <w:rStyle w:val="Hyperlink"/>
                  <w:rFonts w:ascii="Arial" w:eastAsia="Times New Roman" w:hAnsi="Arial" w:cs="Arial"/>
                  <w:b/>
                  <w:bCs/>
                  <w:i/>
                  <w:iCs/>
                  <w:lang w:eastAsia="en-GB"/>
                </w:rPr>
                <w:t>suttontrinity@west-midlands.pnn.police.uk</w:t>
              </w:r>
            </w:hyperlink>
            <w:r w:rsidRPr="00CB05D6">
              <w:rPr>
                <w:rFonts w:ascii="Arial" w:eastAsia="Times New Roman" w:hAnsi="Arial" w:cs="Arial"/>
                <w:b/>
                <w:bCs/>
                <w:i/>
                <w:iCs/>
                <w:color w:val="555555"/>
                <w:lang w:eastAsia="en-GB"/>
              </w:rPr>
              <w:br/>
              <w:t xml:space="preserve">Kingstanding - Sgt Louise </w:t>
            </w:r>
            <w:proofErr w:type="spellStart"/>
            <w:r w:rsidRPr="00CB05D6">
              <w:rPr>
                <w:rFonts w:ascii="Arial" w:eastAsia="Times New Roman" w:hAnsi="Arial" w:cs="Arial"/>
                <w:b/>
                <w:bCs/>
                <w:i/>
                <w:iCs/>
                <w:color w:val="555555"/>
                <w:lang w:eastAsia="en-GB"/>
              </w:rPr>
              <w:t>Maile</w:t>
            </w:r>
            <w:proofErr w:type="spellEnd"/>
            <w:r w:rsidRPr="00CB05D6">
              <w:rPr>
                <w:rFonts w:ascii="Arial" w:eastAsia="Times New Roman" w:hAnsi="Arial" w:cs="Arial"/>
                <w:b/>
                <w:bCs/>
                <w:i/>
                <w:iCs/>
                <w:color w:val="555555"/>
                <w:lang w:eastAsia="en-GB"/>
              </w:rPr>
              <w:t>: </w:t>
            </w:r>
            <w:hyperlink r:id="rId18" w:tgtFrame="_blank" w:history="1">
              <w:r w:rsidRPr="00CB05D6">
                <w:rPr>
                  <w:rStyle w:val="Hyperlink"/>
                  <w:rFonts w:ascii="Arial" w:eastAsia="Times New Roman" w:hAnsi="Arial" w:cs="Arial"/>
                  <w:b/>
                  <w:bCs/>
                  <w:i/>
                  <w:iCs/>
                  <w:lang w:eastAsia="en-GB"/>
                </w:rPr>
                <w:t>Kingstanding@west-midlands.pnn.police.uk</w:t>
              </w:r>
            </w:hyperlink>
            <w:r w:rsidRPr="00CB05D6">
              <w:rPr>
                <w:rFonts w:ascii="Arial" w:eastAsia="Times New Roman" w:hAnsi="Arial" w:cs="Arial"/>
                <w:b/>
                <w:bCs/>
                <w:i/>
                <w:iCs/>
                <w:color w:val="555555"/>
                <w:lang w:eastAsia="en-GB"/>
              </w:rPr>
              <w:br/>
              <w:t>Erdington - Sgt Mark Robinson: </w:t>
            </w:r>
            <w:hyperlink r:id="rId19" w:tgtFrame="_blank" w:history="1">
              <w:r w:rsidRPr="00CB05D6">
                <w:rPr>
                  <w:rStyle w:val="Hyperlink"/>
                  <w:rFonts w:ascii="Arial" w:eastAsia="Times New Roman" w:hAnsi="Arial" w:cs="Arial"/>
                  <w:b/>
                  <w:bCs/>
                  <w:i/>
                  <w:iCs/>
                  <w:lang w:eastAsia="en-GB"/>
                </w:rPr>
                <w:t>Erdington@west-midlands.pnn.police.uk</w:t>
              </w:r>
            </w:hyperlink>
            <w:r w:rsidRPr="00CB05D6">
              <w:rPr>
                <w:rFonts w:ascii="Arial" w:eastAsia="Times New Roman" w:hAnsi="Arial" w:cs="Arial"/>
                <w:b/>
                <w:bCs/>
                <w:i/>
                <w:iCs/>
                <w:color w:val="555555"/>
                <w:lang w:eastAsia="en-GB"/>
              </w:rPr>
              <w:br/>
              <w:t>Stockland Green awaiting new sergeant. : </w:t>
            </w:r>
            <w:hyperlink r:id="rId20" w:tgtFrame="_blank" w:history="1">
              <w:r w:rsidRPr="00CB05D6">
                <w:rPr>
                  <w:rStyle w:val="Hyperlink"/>
                  <w:rFonts w:ascii="Arial" w:eastAsia="Times New Roman" w:hAnsi="Arial" w:cs="Arial"/>
                  <w:b/>
                  <w:bCs/>
                  <w:i/>
                  <w:iCs/>
                  <w:lang w:eastAsia="en-GB"/>
                </w:rPr>
                <w:t>stocklandgreen@west-midlands.pnn.police.uk</w:t>
              </w:r>
            </w:hyperlink>
            <w:r w:rsidRPr="00CB05D6">
              <w:rPr>
                <w:rFonts w:ascii="Arial" w:eastAsia="Times New Roman" w:hAnsi="Arial" w:cs="Arial"/>
                <w:b/>
                <w:bCs/>
                <w:i/>
                <w:iCs/>
                <w:color w:val="555555"/>
                <w:lang w:eastAsia="en-GB"/>
              </w:rPr>
              <w:br/>
            </w:r>
            <w:proofErr w:type="spellStart"/>
            <w:r w:rsidRPr="00CB05D6">
              <w:rPr>
                <w:rFonts w:ascii="Arial" w:eastAsia="Times New Roman" w:hAnsi="Arial" w:cs="Arial"/>
                <w:b/>
                <w:bCs/>
                <w:i/>
                <w:iCs/>
                <w:color w:val="555555"/>
                <w:lang w:eastAsia="en-GB"/>
              </w:rPr>
              <w:t>Tyburn</w:t>
            </w:r>
            <w:proofErr w:type="spellEnd"/>
            <w:r w:rsidRPr="00CB05D6">
              <w:rPr>
                <w:rFonts w:ascii="Arial" w:eastAsia="Times New Roman" w:hAnsi="Arial" w:cs="Arial"/>
                <w:b/>
                <w:bCs/>
                <w:i/>
                <w:iCs/>
                <w:color w:val="555555"/>
                <w:lang w:eastAsia="en-GB"/>
              </w:rPr>
              <w:t xml:space="preserve"> - Sgt Richard </w:t>
            </w:r>
            <w:proofErr w:type="spellStart"/>
            <w:r w:rsidRPr="00CB05D6">
              <w:rPr>
                <w:rFonts w:ascii="Arial" w:eastAsia="Times New Roman" w:hAnsi="Arial" w:cs="Arial"/>
                <w:b/>
                <w:bCs/>
                <w:i/>
                <w:iCs/>
                <w:color w:val="555555"/>
                <w:lang w:eastAsia="en-GB"/>
              </w:rPr>
              <w:t>Edkins</w:t>
            </w:r>
            <w:proofErr w:type="spellEnd"/>
            <w:r w:rsidRPr="00CB05D6">
              <w:rPr>
                <w:rFonts w:ascii="Arial" w:eastAsia="Times New Roman" w:hAnsi="Arial" w:cs="Arial"/>
                <w:b/>
                <w:bCs/>
                <w:i/>
                <w:iCs/>
                <w:color w:val="555555"/>
                <w:lang w:eastAsia="en-GB"/>
              </w:rPr>
              <w:t>: </w:t>
            </w:r>
            <w:hyperlink r:id="rId21" w:tgtFrame="_blank" w:history="1">
              <w:r w:rsidRPr="00CB05D6">
                <w:rPr>
                  <w:rStyle w:val="Hyperlink"/>
                  <w:rFonts w:ascii="Arial" w:eastAsia="Times New Roman" w:hAnsi="Arial" w:cs="Arial"/>
                  <w:b/>
                  <w:bCs/>
                  <w:i/>
                  <w:iCs/>
                  <w:lang w:eastAsia="en-GB"/>
                </w:rPr>
                <w:t>tyburn@west-midland.pnn.police.uk</w:t>
              </w:r>
            </w:hyperlink>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br/>
              <w:t>Thanks</w:t>
            </w:r>
            <w:r w:rsidRPr="00CB05D6">
              <w:rPr>
                <w:rFonts w:ascii="Arial" w:eastAsia="Times New Roman" w:hAnsi="Arial" w:cs="Arial"/>
                <w:b/>
                <w:bCs/>
                <w:i/>
                <w:iCs/>
                <w:color w:val="555555"/>
                <w:lang w:eastAsia="en-GB"/>
              </w:rPr>
              <w:br/>
              <w:t>Haroon</w:t>
            </w:r>
            <w:r w:rsidRPr="00CB05D6">
              <w:rPr>
                <w:rFonts w:ascii="Arial" w:eastAsia="Times New Roman" w:hAnsi="Arial" w:cs="Arial"/>
                <w:b/>
                <w:bCs/>
                <w:i/>
                <w:iCs/>
                <w:color w:val="555555"/>
                <w:lang w:eastAsia="en-GB"/>
              </w:rPr>
              <w:br/>
            </w:r>
            <w:r w:rsidRPr="00CB05D6">
              <w:rPr>
                <w:rFonts w:ascii="Arial" w:eastAsia="Times New Roman" w:hAnsi="Arial" w:cs="Arial"/>
                <w:b/>
                <w:bCs/>
                <w:i/>
                <w:iCs/>
                <w:color w:val="555555"/>
                <w:lang w:eastAsia="en-GB"/>
              </w:rPr>
              <w:drawing>
                <wp:inline distT="0" distB="0" distL="0" distR="0" wp14:anchorId="3DAE54C1" wp14:editId="1530041A">
                  <wp:extent cx="9525" cy="9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B05D6" w14:paraId="54BE7512" w14:textId="77777777" w:rsidTr="00CB05D6">
        <w:trPr>
          <w:tblCellSpacing w:w="0" w:type="dxa"/>
          <w:jc w:val="center"/>
        </w:trPr>
        <w:tc>
          <w:tcPr>
            <w:tcW w:w="0" w:type="auto"/>
            <w:shd w:val="clear" w:color="auto" w:fill="FFFFFF"/>
            <w:tcMar>
              <w:top w:w="150" w:type="dxa"/>
              <w:left w:w="300" w:type="dxa"/>
              <w:bottom w:w="150" w:type="dxa"/>
              <w:right w:w="300" w:type="dxa"/>
            </w:tcMar>
            <w:vAlign w:val="center"/>
            <w:hideMark/>
          </w:tcPr>
          <w:p w14:paraId="7D738B93" w14:textId="77777777" w:rsidR="00CB05D6" w:rsidRPr="00CB05D6" w:rsidRDefault="00CB05D6" w:rsidP="00CB05D6">
            <w:pPr>
              <w:rPr>
                <w:rFonts w:ascii="Arial" w:eastAsia="Times New Roman" w:hAnsi="Arial" w:cs="Arial"/>
                <w:b/>
                <w:bCs/>
                <w:i/>
                <w:iCs/>
                <w:color w:val="555555"/>
                <w:lang w:eastAsia="en-GB"/>
              </w:rPr>
            </w:pPr>
            <w:r w:rsidRPr="00CB05D6">
              <w:rPr>
                <w:rStyle w:val="Strong"/>
                <w:rFonts w:ascii="Arial" w:eastAsia="Times New Roman" w:hAnsi="Arial" w:cs="Arial"/>
                <w:i/>
                <w:iCs/>
                <w:color w:val="555555"/>
                <w:lang w:eastAsia="en-GB"/>
              </w:rPr>
              <w:lastRenderedPageBreak/>
              <w:t>Message Sent By</w:t>
            </w:r>
            <w:r w:rsidRPr="00CB05D6">
              <w:rPr>
                <w:rFonts w:ascii="Arial" w:eastAsia="Times New Roman" w:hAnsi="Arial" w:cs="Arial"/>
                <w:b/>
                <w:bCs/>
                <w:i/>
                <w:iCs/>
                <w:color w:val="555555"/>
                <w:lang w:eastAsia="en-GB"/>
              </w:rPr>
              <w:br/>
              <w:t xml:space="preserve">Haroon </w:t>
            </w:r>
            <w:proofErr w:type="spellStart"/>
            <w:r w:rsidRPr="00CB05D6">
              <w:rPr>
                <w:rFonts w:ascii="Arial" w:eastAsia="Times New Roman" w:hAnsi="Arial" w:cs="Arial"/>
                <w:b/>
                <w:bCs/>
                <w:i/>
                <w:iCs/>
                <w:color w:val="555555"/>
                <w:lang w:eastAsia="en-GB"/>
              </w:rPr>
              <w:t>Chughtai</w:t>
            </w:r>
            <w:proofErr w:type="spellEnd"/>
            <w:r w:rsidRPr="00CB05D6">
              <w:rPr>
                <w:rFonts w:ascii="Arial" w:eastAsia="Times New Roman" w:hAnsi="Arial" w:cs="Arial"/>
                <w:b/>
                <w:bCs/>
                <w:i/>
                <w:iCs/>
                <w:color w:val="555555"/>
                <w:lang w:eastAsia="en-GB"/>
              </w:rPr>
              <w:t xml:space="preserve"> (Police, Inspector, Birmingham East, </w:t>
            </w:r>
            <w:proofErr w:type="gramStart"/>
            <w:r w:rsidRPr="00CB05D6">
              <w:rPr>
                <w:rFonts w:ascii="Arial" w:eastAsia="Times New Roman" w:hAnsi="Arial" w:cs="Arial"/>
                <w:b/>
                <w:bCs/>
                <w:i/>
                <w:iCs/>
                <w:color w:val="555555"/>
                <w:lang w:eastAsia="en-GB"/>
              </w:rPr>
              <w:t>Sutton</w:t>
            </w:r>
            <w:proofErr w:type="gramEnd"/>
            <w:r w:rsidRPr="00CB05D6">
              <w:rPr>
                <w:rFonts w:ascii="Arial" w:eastAsia="Times New Roman" w:hAnsi="Arial" w:cs="Arial"/>
                <w:b/>
                <w:bCs/>
                <w:i/>
                <w:iCs/>
                <w:color w:val="555555"/>
                <w:lang w:eastAsia="en-GB"/>
              </w:rPr>
              <w:t xml:space="preserve"> and Erdington)</w:t>
            </w:r>
          </w:p>
        </w:tc>
      </w:tr>
    </w:tbl>
    <w:p w14:paraId="4293CC5B" w14:textId="3ED00ED9" w:rsidR="005C3074" w:rsidRDefault="005C3074"/>
    <w:sectPr w:rsidR="005C3074" w:rsidSect="00CB05D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5D6"/>
    <w:rsid w:val="005C3074"/>
    <w:rsid w:val="00C3032A"/>
    <w:rsid w:val="00CB05D6"/>
    <w:rsid w:val="00E20A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AA15A"/>
  <w15:chartTrackingRefBased/>
  <w15:docId w15:val="{1B1768B0-D282-4983-ADDD-BB022EB5B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B05D6"/>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B05D6"/>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unhideWhenUsed/>
    <w:rsid w:val="00CB05D6"/>
    <w:rPr>
      <w:color w:val="0000FF"/>
      <w:u w:val="single"/>
    </w:rPr>
  </w:style>
  <w:style w:type="paragraph" w:styleId="NormalWeb">
    <w:name w:val="Normal (Web)"/>
    <w:basedOn w:val="Normal"/>
    <w:uiPriority w:val="99"/>
    <w:semiHidden/>
    <w:unhideWhenUsed/>
    <w:rsid w:val="00CB05D6"/>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B05D6"/>
    <w:rPr>
      <w:b/>
      <w:bCs/>
    </w:rPr>
  </w:style>
  <w:style w:type="character" w:styleId="UnresolvedMention">
    <w:name w:val="Unresolved Mention"/>
    <w:basedOn w:val="DefaultParagraphFont"/>
    <w:uiPriority w:val="99"/>
    <w:semiHidden/>
    <w:unhideWhenUsed/>
    <w:rsid w:val="00CB05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9318187">
      <w:bodyDiv w:val="1"/>
      <w:marLeft w:val="0"/>
      <w:marRight w:val="0"/>
      <w:marTop w:val="0"/>
      <w:marBottom w:val="0"/>
      <w:divBdr>
        <w:top w:val="none" w:sz="0" w:space="0" w:color="auto"/>
        <w:left w:val="none" w:sz="0" w:space="0" w:color="auto"/>
        <w:bottom w:val="none" w:sz="0" w:space="0" w:color="auto"/>
        <w:right w:val="none" w:sz="0" w:space="0" w:color="auto"/>
      </w:divBdr>
    </w:div>
    <w:div w:id="2034841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15P5.jpg" TargetMode="External"/><Relationship Id="rId13" Type="http://schemas.openxmlformats.org/officeDocument/2006/relationships/image" Target="media/image5.jpeg"/><Relationship Id="rId18" Type="http://schemas.openxmlformats.org/officeDocument/2006/relationships/hyperlink" Target="mailto:Kingstanding@west-midlands.pnn.police.uk" TargetMode="External"/><Relationship Id="rId3" Type="http://schemas.openxmlformats.org/officeDocument/2006/relationships/webSettings" Target="webSettings.xml"/><Relationship Id="rId21" Type="http://schemas.openxmlformats.org/officeDocument/2006/relationships/hyperlink" Target="mailto:tyburn@west-midland.pnn.police.uk" TargetMode="External"/><Relationship Id="rId7" Type="http://schemas.openxmlformats.org/officeDocument/2006/relationships/image" Target="media/image2.jpeg"/><Relationship Id="rId12" Type="http://schemas.openxmlformats.org/officeDocument/2006/relationships/hyperlink" Target="https://twitter.neighbourhoodalert.co.uk/images/msgTypes/Mt6P4.jpg" TargetMode="External"/><Relationship Id="rId17" Type="http://schemas.openxmlformats.org/officeDocument/2006/relationships/hyperlink" Target="mailto:suttontrinity@west-midlands.pnn.police.uk" TargetMode="External"/><Relationship Id="rId2" Type="http://schemas.openxmlformats.org/officeDocument/2006/relationships/settings" Target="settings.xml"/><Relationship Id="rId16" Type="http://schemas.openxmlformats.org/officeDocument/2006/relationships/hyperlink" Target="mailto:suttonvesey@west-midlands.pnn.police.uk" TargetMode="External"/><Relationship Id="rId20" Type="http://schemas.openxmlformats.org/officeDocument/2006/relationships/hyperlink" Target="mailto:stocklandgreen@west-midlands.pnn.police.uk" TargetMode="Externa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image" Target="media/image4.gif"/><Relationship Id="rId5" Type="http://schemas.openxmlformats.org/officeDocument/2006/relationships/image" Target="media/image1.jpeg"/><Relationship Id="rId15" Type="http://schemas.openxmlformats.org/officeDocument/2006/relationships/hyperlink" Target="mailto:suttonfouroaks@west-midlands.pnn.police.uk" TargetMode="External"/><Relationship Id="rId23" Type="http://schemas.openxmlformats.org/officeDocument/2006/relationships/theme" Target="theme/theme1.xml"/><Relationship Id="rId10" Type="http://schemas.openxmlformats.org/officeDocument/2006/relationships/hyperlink" Target="http://www.securedbydesign.com/" TargetMode="External"/><Relationship Id="rId19" Type="http://schemas.openxmlformats.org/officeDocument/2006/relationships/hyperlink" Target="mailto:Erdington@west-midlands.pnn.police.uk" TargetMode="External"/><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hyperlink" Target="https://www.bbc.co.uk/news/uk-england-birmingham-49501569."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1620</Words>
  <Characters>9238</Characters>
  <Application>Microsoft Office Word</Application>
  <DocSecurity>0</DocSecurity>
  <Lines>76</Lines>
  <Paragraphs>21</Paragraphs>
  <ScaleCrop>false</ScaleCrop>
  <Company/>
  <LinksUpToDate>false</LinksUpToDate>
  <CharactersWithSpaces>10837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2020-08-20T16:02:00Z</dcterms:created>
  <dcterms:modified xsi:type="dcterms:W3CDTF">2020-08-20T16:02:00Z</dcterms:modified>
</cp:coreProperties>
</file>