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9000" w:type="dxa"/>
        <w:jc w:val="center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00"/>
      </w:tblGrid>
      <w:tr w:rsidR="002D692D" w:rsidRPr="002D692D" w14:paraId="5D2D3400" w14:textId="77777777" w:rsidTr="002D692D">
        <w:trPr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9000" w:type="dxa"/>
              <w:jc w:val="center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000"/>
            </w:tblGrid>
            <w:tr w:rsidR="002D692D" w:rsidRPr="002D692D" w14:paraId="4C600B77" w14:textId="77777777">
              <w:trPr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14:paraId="70035EFD" w14:textId="77777777" w:rsidR="002D692D" w:rsidRPr="002D692D" w:rsidRDefault="002D692D" w:rsidP="002D692D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</w:p>
              </w:tc>
            </w:tr>
          </w:tbl>
          <w:p w14:paraId="1BA4C24D" w14:textId="77777777" w:rsidR="002D692D" w:rsidRPr="002D692D" w:rsidRDefault="002D692D" w:rsidP="002D692D">
            <w:pPr>
              <w:rPr>
                <w:rFonts w:ascii="Helvetica" w:eastAsia="Times New Roman" w:hAnsi="Helvetica" w:cs="Helvetica"/>
                <w:vanish/>
                <w:color w:val="222222"/>
                <w:sz w:val="24"/>
                <w:szCs w:val="24"/>
                <w:lang w:eastAsia="en-GB"/>
              </w:rPr>
            </w:pPr>
          </w:p>
          <w:tbl>
            <w:tblPr>
              <w:tblW w:w="9000" w:type="dxa"/>
              <w:jc w:val="center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20"/>
              <w:gridCol w:w="8160"/>
              <w:gridCol w:w="420"/>
            </w:tblGrid>
            <w:tr w:rsidR="002D692D" w:rsidRPr="002D692D" w14:paraId="05B26420" w14:textId="77777777">
              <w:trPr>
                <w:jc w:val="center"/>
              </w:trPr>
              <w:tc>
                <w:tcPr>
                  <w:tcW w:w="420" w:type="dxa"/>
                  <w:shd w:val="clear" w:color="auto" w:fill="FFFFFF"/>
                  <w:vAlign w:val="center"/>
                  <w:hideMark/>
                </w:tcPr>
                <w:p w14:paraId="1ABED74C" w14:textId="77777777" w:rsidR="002D692D" w:rsidRPr="002D692D" w:rsidRDefault="002D692D" w:rsidP="002D692D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  <w:r w:rsidRPr="002D692D"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15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07B08303" w14:textId="00D91075" w:rsidR="002D692D" w:rsidRDefault="002D692D" w:rsidP="002D692D">
                  <w:pPr>
                    <w:spacing w:before="100" w:beforeAutospacing="1" w:after="100" w:afterAutospacing="1" w:line="330" w:lineRule="atLeast"/>
                    <w:rPr>
                      <w:rFonts w:ascii="Tahoma" w:eastAsia="Times New Roman" w:hAnsi="Tahoma" w:cs="Tahoma"/>
                      <w:b/>
                      <w:bCs/>
                      <w:color w:val="424242"/>
                      <w:sz w:val="30"/>
                      <w:szCs w:val="30"/>
                      <w:lang w:eastAsia="en-GB"/>
                    </w:rPr>
                  </w:pPr>
                  <w:r w:rsidRPr="002D692D">
                    <w:rPr>
                      <w:rFonts w:ascii="Tahoma" w:eastAsia="Times New Roman" w:hAnsi="Tahoma" w:cs="Tahoma"/>
                      <w:b/>
                      <w:bCs/>
                      <w:noProof/>
                      <w:color w:val="424242"/>
                      <w:sz w:val="30"/>
                      <w:szCs w:val="30"/>
                      <w:lang w:eastAsia="en-GB"/>
                    </w:rPr>
                    <w:drawing>
                      <wp:inline distT="0" distB="0" distL="0" distR="0" wp14:anchorId="22590FA7" wp14:editId="13EB1E64">
                        <wp:extent cx="1343025" cy="943955"/>
                        <wp:effectExtent l="0" t="0" r="0" b="8890"/>
                        <wp:docPr id="1" name="Pictur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350523" cy="9492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53B548B3" w14:textId="2E70AB0D" w:rsidR="002D692D" w:rsidRPr="002D692D" w:rsidRDefault="002D692D" w:rsidP="002D692D">
                  <w:pPr>
                    <w:spacing w:before="100" w:beforeAutospacing="1" w:after="100" w:afterAutospacing="1" w:line="330" w:lineRule="atLeast"/>
                    <w:rPr>
                      <w:rFonts w:ascii="Tahoma" w:eastAsia="Times New Roman" w:hAnsi="Tahoma" w:cs="Tahoma"/>
                      <w:color w:val="424242"/>
                      <w:sz w:val="30"/>
                      <w:szCs w:val="30"/>
                      <w:lang w:eastAsia="en-GB"/>
                    </w:rPr>
                  </w:pPr>
                  <w:r w:rsidRPr="002D692D">
                    <w:rPr>
                      <w:rFonts w:ascii="Tahoma" w:eastAsia="Times New Roman" w:hAnsi="Tahoma" w:cs="Tahoma"/>
                      <w:b/>
                      <w:bCs/>
                      <w:color w:val="424242"/>
                      <w:sz w:val="30"/>
                      <w:szCs w:val="30"/>
                      <w:lang w:eastAsia="en-GB"/>
                    </w:rPr>
                    <w:t>How PayPal fails fraud victims</w:t>
                  </w:r>
                </w:p>
                <w:p w14:paraId="6CB2CF05" w14:textId="77777777" w:rsidR="002D692D" w:rsidRPr="002D692D" w:rsidRDefault="002D692D" w:rsidP="002D692D">
                  <w:pPr>
                    <w:spacing w:before="100" w:beforeAutospacing="1" w:after="100" w:afterAutospacing="1" w:line="360" w:lineRule="atLeast"/>
                    <w:rPr>
                      <w:rFonts w:ascii="Tahoma" w:eastAsia="Times New Roman" w:hAnsi="Tahoma" w:cs="Tahoma"/>
                      <w:color w:val="424242"/>
                      <w:sz w:val="26"/>
                      <w:szCs w:val="26"/>
                      <w:lang w:eastAsia="en-GB"/>
                    </w:rPr>
                  </w:pPr>
                  <w:r w:rsidRPr="002D692D">
                    <w:rPr>
                      <w:rFonts w:ascii="Tahoma" w:eastAsia="Times New Roman" w:hAnsi="Tahoma" w:cs="Tahoma"/>
                      <w:color w:val="424242"/>
                      <w:sz w:val="26"/>
                      <w:szCs w:val="26"/>
                      <w:lang w:eastAsia="en-GB"/>
                    </w:rPr>
                    <w:t xml:space="preserve">Some PayPal users told us </w:t>
                  </w:r>
                  <w:proofErr w:type="gramStart"/>
                  <w:r w:rsidRPr="002D692D">
                    <w:rPr>
                      <w:rFonts w:ascii="Tahoma" w:eastAsia="Times New Roman" w:hAnsi="Tahoma" w:cs="Tahoma"/>
                      <w:color w:val="424242"/>
                      <w:sz w:val="26"/>
                      <w:szCs w:val="26"/>
                      <w:lang w:eastAsia="en-GB"/>
                    </w:rPr>
                    <w:t>they’ve</w:t>
                  </w:r>
                  <w:proofErr w:type="gramEnd"/>
                  <w:r w:rsidRPr="002D692D">
                    <w:rPr>
                      <w:rFonts w:ascii="Tahoma" w:eastAsia="Times New Roman" w:hAnsi="Tahoma" w:cs="Tahoma"/>
                      <w:color w:val="424242"/>
                      <w:sz w:val="26"/>
                      <w:szCs w:val="26"/>
                      <w:lang w:eastAsia="en-GB"/>
                    </w:rPr>
                    <w:t xml:space="preserve"> struggled to get their money back after falling victim to fraud. Although many of the PayPal customers we surveyed were satisfied with how their claim was resolved, </w:t>
                  </w:r>
                  <w:proofErr w:type="gramStart"/>
                  <w:r w:rsidRPr="002D692D">
                    <w:rPr>
                      <w:rFonts w:ascii="Tahoma" w:eastAsia="Times New Roman" w:hAnsi="Tahoma" w:cs="Tahoma"/>
                      <w:color w:val="424242"/>
                      <w:sz w:val="26"/>
                      <w:szCs w:val="26"/>
                      <w:lang w:eastAsia="en-GB"/>
                    </w:rPr>
                    <w:t>we’ve</w:t>
                  </w:r>
                  <w:proofErr w:type="gramEnd"/>
                  <w:r w:rsidRPr="002D692D">
                    <w:rPr>
                      <w:rFonts w:ascii="Tahoma" w:eastAsia="Times New Roman" w:hAnsi="Tahoma" w:cs="Tahoma"/>
                      <w:color w:val="424242"/>
                      <w:sz w:val="26"/>
                      <w:szCs w:val="26"/>
                      <w:lang w:eastAsia="en-GB"/>
                    </w:rPr>
                    <w:t xml:space="preserve"> heard from some who were left out of pocket by scams.</w:t>
                  </w:r>
                </w:p>
                <w:p w14:paraId="22BCE469" w14:textId="0A7B5A31" w:rsidR="002D692D" w:rsidRPr="002D692D" w:rsidRDefault="002D692D" w:rsidP="002D692D">
                  <w:pPr>
                    <w:spacing w:before="100" w:beforeAutospacing="1" w:after="100" w:afterAutospacing="1" w:line="360" w:lineRule="atLeast"/>
                    <w:rPr>
                      <w:rFonts w:ascii="Tahoma" w:eastAsia="Times New Roman" w:hAnsi="Tahoma" w:cs="Tahoma"/>
                      <w:color w:val="424242"/>
                      <w:sz w:val="26"/>
                      <w:szCs w:val="26"/>
                      <w:lang w:eastAsia="en-GB"/>
                    </w:rPr>
                  </w:pPr>
                  <w:r w:rsidRPr="002D692D">
                    <w:rPr>
                      <w:rFonts w:ascii="Tahoma" w:eastAsia="Times New Roman" w:hAnsi="Tahoma" w:cs="Tahoma"/>
                      <w:color w:val="424242"/>
                      <w:sz w:val="26"/>
                      <w:szCs w:val="26"/>
                      <w:lang w:eastAsia="en-GB"/>
                    </w:rPr>
                    <w:t>We look into </w:t>
                  </w:r>
                  <w:hyperlink r:id="rId5" w:tgtFrame="_blank" w:tooltip="https://www.which.co.uk/news/2020/12/how-paypal-fails-fraud-victims/?utm_source=whichcouk&amp;utm_medium=email&amp;utm_campaign=scamalert101220" w:history="1">
                    <w:r w:rsidRPr="002D692D">
                      <w:rPr>
                        <w:rFonts w:ascii="Tahoma" w:eastAsia="Times New Roman" w:hAnsi="Tahoma" w:cs="Tahoma"/>
                        <w:color w:val="1155CC"/>
                        <w:sz w:val="26"/>
                        <w:szCs w:val="26"/>
                        <w:u w:val="single"/>
                        <w:lang w:eastAsia="en-GB"/>
                      </w:rPr>
                      <w:t>how PayPal is failing to protect and reimburse some victims of fraud, and what it can do about it.</w:t>
                    </w:r>
                  </w:hyperlink>
                </w:p>
              </w:tc>
              <w:tc>
                <w:tcPr>
                  <w:tcW w:w="420" w:type="dxa"/>
                  <w:shd w:val="clear" w:color="auto" w:fill="FFFFFF"/>
                  <w:vAlign w:val="center"/>
                  <w:hideMark/>
                </w:tcPr>
                <w:p w14:paraId="439351B5" w14:textId="77777777" w:rsidR="002D692D" w:rsidRPr="002D692D" w:rsidRDefault="002D692D" w:rsidP="002D692D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  <w:r w:rsidRPr="002D692D"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  <w:t> </w:t>
                  </w:r>
                </w:p>
              </w:tc>
            </w:tr>
          </w:tbl>
          <w:p w14:paraId="27B7CB29" w14:textId="77777777" w:rsidR="002D692D" w:rsidRPr="002D692D" w:rsidRDefault="002D692D" w:rsidP="002D692D">
            <w:pPr>
              <w:rPr>
                <w:rFonts w:ascii="Helvetica" w:eastAsia="Times New Roman" w:hAnsi="Helvetica" w:cs="Helvetica"/>
                <w:vanish/>
                <w:color w:val="222222"/>
                <w:sz w:val="24"/>
                <w:szCs w:val="24"/>
                <w:lang w:eastAsia="en-GB"/>
              </w:rPr>
            </w:pPr>
          </w:p>
          <w:tbl>
            <w:tblPr>
              <w:tblW w:w="9000" w:type="dxa"/>
              <w:jc w:val="center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20"/>
              <w:gridCol w:w="8160"/>
              <w:gridCol w:w="420"/>
            </w:tblGrid>
            <w:tr w:rsidR="002D692D" w:rsidRPr="002D692D" w14:paraId="24FDEFD0" w14:textId="77777777">
              <w:trPr>
                <w:jc w:val="center"/>
              </w:trPr>
              <w:tc>
                <w:tcPr>
                  <w:tcW w:w="420" w:type="dxa"/>
                  <w:shd w:val="clear" w:color="auto" w:fill="FFFFFF"/>
                  <w:vAlign w:val="center"/>
                  <w:hideMark/>
                </w:tcPr>
                <w:p w14:paraId="50F9ABD3" w14:textId="77777777" w:rsidR="002D692D" w:rsidRPr="002D692D" w:rsidRDefault="002D692D" w:rsidP="002D692D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  <w:r w:rsidRPr="002D692D"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1541A5E1" w14:textId="77777777" w:rsidR="002D692D" w:rsidRPr="002D692D" w:rsidRDefault="002D692D" w:rsidP="002D692D">
                  <w:pPr>
                    <w:jc w:val="center"/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  <w:hyperlink r:id="rId6" w:tgtFrame="_blank" w:tooltip="https://www.which.co.uk/news/2020/12/how-paypal-fails-fraud-victims/?utm_source=whichcouk&amp;utm_medium=email&amp;utm_campaign=scamalert101220" w:history="1">
                    <w:r w:rsidRPr="002D692D">
                      <w:rPr>
                        <w:rFonts w:ascii="Tahoma" w:eastAsia="Times New Roman" w:hAnsi="Tahoma" w:cs="Tahoma"/>
                        <w:color w:val="FFFFFF"/>
                        <w:sz w:val="27"/>
                        <w:szCs w:val="27"/>
                        <w:u w:val="single"/>
                        <w:shd w:val="clear" w:color="auto" w:fill="42A5DD"/>
                        <w:lang w:eastAsia="en-GB"/>
                      </w:rPr>
                      <w:t> Keeping your money safe </w:t>
                    </w:r>
                  </w:hyperlink>
                </w:p>
              </w:tc>
              <w:tc>
                <w:tcPr>
                  <w:tcW w:w="420" w:type="dxa"/>
                  <w:shd w:val="clear" w:color="auto" w:fill="FFFFFF"/>
                  <w:vAlign w:val="center"/>
                  <w:hideMark/>
                </w:tcPr>
                <w:p w14:paraId="1285759E" w14:textId="77777777" w:rsidR="002D692D" w:rsidRPr="002D692D" w:rsidRDefault="002D692D" w:rsidP="002D692D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  <w:r w:rsidRPr="002D692D"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  <w:t> </w:t>
                  </w:r>
                </w:p>
              </w:tc>
            </w:tr>
          </w:tbl>
          <w:p w14:paraId="3CE5C7FE" w14:textId="77777777" w:rsidR="002D692D" w:rsidRPr="002D692D" w:rsidRDefault="002D692D" w:rsidP="002D692D">
            <w:pPr>
              <w:rPr>
                <w:rFonts w:ascii="Helvetica" w:eastAsia="Times New Roman" w:hAnsi="Helvetica" w:cs="Helvetica"/>
                <w:vanish/>
                <w:color w:val="222222"/>
                <w:sz w:val="24"/>
                <w:szCs w:val="24"/>
                <w:lang w:eastAsia="en-GB"/>
              </w:rPr>
            </w:pPr>
          </w:p>
          <w:tbl>
            <w:tblPr>
              <w:tblW w:w="9000" w:type="dxa"/>
              <w:jc w:val="center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000"/>
            </w:tblGrid>
            <w:tr w:rsidR="002D692D" w:rsidRPr="002D692D" w14:paraId="78ABEAB0" w14:textId="77777777">
              <w:trPr>
                <w:trHeight w:val="75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56363569" w14:textId="77777777" w:rsidR="002D692D" w:rsidRPr="002D692D" w:rsidRDefault="002D692D" w:rsidP="002D692D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  <w:r w:rsidRPr="002D692D"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  <w:t> </w:t>
                  </w:r>
                </w:p>
              </w:tc>
            </w:tr>
          </w:tbl>
          <w:p w14:paraId="76575134" w14:textId="77777777" w:rsidR="002D692D" w:rsidRPr="002D692D" w:rsidRDefault="002D692D" w:rsidP="002D692D">
            <w:pPr>
              <w:rPr>
                <w:rFonts w:ascii="Helvetica" w:eastAsia="Times New Roman" w:hAnsi="Helvetica" w:cs="Helvetica"/>
                <w:vanish/>
                <w:color w:val="222222"/>
                <w:sz w:val="24"/>
                <w:szCs w:val="24"/>
                <w:lang w:eastAsia="en-GB"/>
              </w:rPr>
            </w:pPr>
          </w:p>
          <w:tbl>
            <w:tblPr>
              <w:tblW w:w="9000" w:type="dxa"/>
              <w:jc w:val="center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20"/>
              <w:gridCol w:w="8160"/>
              <w:gridCol w:w="420"/>
            </w:tblGrid>
            <w:tr w:rsidR="002D692D" w:rsidRPr="002D692D" w14:paraId="0D826C23" w14:textId="77777777">
              <w:trPr>
                <w:jc w:val="center"/>
              </w:trPr>
              <w:tc>
                <w:tcPr>
                  <w:tcW w:w="420" w:type="dxa"/>
                  <w:shd w:val="clear" w:color="auto" w:fill="FFFFFF"/>
                  <w:vAlign w:val="center"/>
                  <w:hideMark/>
                </w:tcPr>
                <w:p w14:paraId="0ED32E0E" w14:textId="77777777" w:rsidR="002D692D" w:rsidRPr="002D692D" w:rsidRDefault="002D692D" w:rsidP="002D692D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  <w:r w:rsidRPr="002D692D"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569A93CB" w14:textId="77777777" w:rsidR="002D692D" w:rsidRPr="002D692D" w:rsidRDefault="002D692D" w:rsidP="002D692D">
                  <w:pPr>
                    <w:spacing w:before="100" w:beforeAutospacing="1" w:after="100" w:afterAutospacing="1" w:line="330" w:lineRule="atLeast"/>
                    <w:rPr>
                      <w:rFonts w:ascii="Tahoma" w:eastAsia="Times New Roman" w:hAnsi="Tahoma" w:cs="Tahoma"/>
                      <w:color w:val="424242"/>
                      <w:sz w:val="30"/>
                      <w:szCs w:val="30"/>
                      <w:lang w:eastAsia="en-GB"/>
                    </w:rPr>
                  </w:pPr>
                  <w:r w:rsidRPr="002D692D">
                    <w:rPr>
                      <w:rFonts w:ascii="Tahoma" w:eastAsia="Times New Roman" w:hAnsi="Tahoma" w:cs="Tahoma"/>
                      <w:b/>
                      <w:bCs/>
                      <w:color w:val="424242"/>
                      <w:sz w:val="30"/>
                      <w:szCs w:val="30"/>
                      <w:lang w:eastAsia="en-GB"/>
                    </w:rPr>
                    <w:t>Stay scam savvy with our digital guide</w:t>
                  </w:r>
                </w:p>
                <w:p w14:paraId="0324C23E" w14:textId="77777777" w:rsidR="002D692D" w:rsidRPr="002D692D" w:rsidRDefault="002D692D" w:rsidP="002D692D">
                  <w:pPr>
                    <w:spacing w:before="100" w:beforeAutospacing="1" w:after="100" w:afterAutospacing="1" w:line="360" w:lineRule="atLeast"/>
                    <w:rPr>
                      <w:rFonts w:ascii="Tahoma" w:eastAsia="Times New Roman" w:hAnsi="Tahoma" w:cs="Tahoma"/>
                      <w:color w:val="424242"/>
                      <w:sz w:val="26"/>
                      <w:szCs w:val="26"/>
                      <w:lang w:eastAsia="en-GB"/>
                    </w:rPr>
                  </w:pPr>
                  <w:proofErr w:type="gramStart"/>
                  <w:r w:rsidRPr="002D692D">
                    <w:rPr>
                      <w:rFonts w:ascii="Tahoma" w:eastAsia="Times New Roman" w:hAnsi="Tahoma" w:cs="Tahoma"/>
                      <w:color w:val="424242"/>
                      <w:sz w:val="26"/>
                      <w:szCs w:val="26"/>
                      <w:lang w:eastAsia="en-GB"/>
                    </w:rPr>
                    <w:t>It’s</w:t>
                  </w:r>
                  <w:proofErr w:type="gramEnd"/>
                  <w:r w:rsidRPr="002D692D">
                    <w:rPr>
                      <w:rFonts w:ascii="Tahoma" w:eastAsia="Times New Roman" w:hAnsi="Tahoma" w:cs="Tahoma"/>
                      <w:color w:val="424242"/>
                      <w:sz w:val="26"/>
                      <w:szCs w:val="26"/>
                      <w:lang w:eastAsia="en-GB"/>
                    </w:rPr>
                    <w:t xml:space="preserve"> Christmas time and many of us are shopping online. But as we race to bag the bargains, </w:t>
                  </w:r>
                  <w:r w:rsidRPr="002D692D">
                    <w:rPr>
                      <w:rFonts w:ascii="Tahoma" w:eastAsia="Times New Roman" w:hAnsi="Tahoma" w:cs="Tahoma"/>
                      <w:b/>
                      <w:bCs/>
                      <w:color w:val="424242"/>
                      <w:sz w:val="26"/>
                      <w:szCs w:val="26"/>
                      <w:lang w:eastAsia="en-GB"/>
                    </w:rPr>
                    <w:t>more online traffic means more scams and dodgy products.</w:t>
                  </w:r>
                  <w:r w:rsidRPr="002D692D">
                    <w:rPr>
                      <w:rFonts w:ascii="Tahoma" w:eastAsia="Times New Roman" w:hAnsi="Tahoma" w:cs="Tahoma"/>
                      <w:color w:val="424242"/>
                      <w:sz w:val="26"/>
                      <w:szCs w:val="26"/>
                      <w:lang w:eastAsia="en-GB"/>
                    </w:rPr>
                    <w:t> So we’ve put together a </w:t>
                  </w:r>
                  <w:hyperlink r:id="rId7" w:tgtFrame="_blank" w:tooltip="https://guides.which.co.uk/protect-yourself-from-scams-mkjkw2h6m420?utm_source=whichcouk&amp;utm_medium=email&amp;utm_campaign=scamalert101220" w:history="1">
                    <w:r w:rsidRPr="002D692D">
                      <w:rPr>
                        <w:rFonts w:ascii="Tahoma" w:eastAsia="Times New Roman" w:hAnsi="Tahoma" w:cs="Tahoma"/>
                        <w:color w:val="1155CC"/>
                        <w:sz w:val="26"/>
                        <w:szCs w:val="26"/>
                        <w:u w:val="single"/>
                        <w:lang w:eastAsia="en-GB"/>
                      </w:rPr>
                      <w:t>digital guide</w:t>
                    </w:r>
                  </w:hyperlink>
                  <w:r w:rsidRPr="002D692D">
                    <w:rPr>
                      <w:rFonts w:ascii="Tahoma" w:eastAsia="Times New Roman" w:hAnsi="Tahoma" w:cs="Tahoma"/>
                      <w:color w:val="424242"/>
                      <w:sz w:val="26"/>
                      <w:szCs w:val="26"/>
                      <w:lang w:eastAsia="en-GB"/>
                    </w:rPr>
                    <w:t> to help you spot and avoid scams, so you can shop safely for that perfect gift.</w:t>
                  </w:r>
                </w:p>
                <w:p w14:paraId="343C82CA" w14:textId="77777777" w:rsidR="002D692D" w:rsidRPr="002D692D" w:rsidRDefault="002D692D" w:rsidP="002D692D">
                  <w:pPr>
                    <w:spacing w:before="100" w:beforeAutospacing="1" w:after="100" w:afterAutospacing="1" w:line="360" w:lineRule="atLeast"/>
                    <w:rPr>
                      <w:rFonts w:ascii="Tahoma" w:eastAsia="Times New Roman" w:hAnsi="Tahoma" w:cs="Tahoma"/>
                      <w:color w:val="424242"/>
                      <w:sz w:val="26"/>
                      <w:szCs w:val="26"/>
                      <w:lang w:eastAsia="en-GB"/>
                    </w:rPr>
                  </w:pPr>
                  <w:r w:rsidRPr="002D692D">
                    <w:rPr>
                      <w:rFonts w:ascii="Tahoma" w:eastAsia="Times New Roman" w:hAnsi="Tahoma" w:cs="Tahoma"/>
                      <w:color w:val="424242"/>
                      <w:sz w:val="26"/>
                      <w:szCs w:val="26"/>
                      <w:lang w:eastAsia="en-GB"/>
                    </w:rPr>
                    <w:t xml:space="preserve">Flick through the guide using the </w:t>
                  </w:r>
                  <w:proofErr w:type="gramStart"/>
                  <w:r w:rsidRPr="002D692D">
                    <w:rPr>
                      <w:rFonts w:ascii="Tahoma" w:eastAsia="Times New Roman" w:hAnsi="Tahoma" w:cs="Tahoma"/>
                      <w:color w:val="424242"/>
                      <w:sz w:val="26"/>
                      <w:szCs w:val="26"/>
                      <w:lang w:eastAsia="en-GB"/>
                    </w:rPr>
                    <w:t>arrows, and</w:t>
                  </w:r>
                  <w:proofErr w:type="gramEnd"/>
                  <w:r w:rsidRPr="002D692D">
                    <w:rPr>
                      <w:rFonts w:ascii="Tahoma" w:eastAsia="Times New Roman" w:hAnsi="Tahoma" w:cs="Tahoma"/>
                      <w:color w:val="424242"/>
                      <w:sz w:val="26"/>
                      <w:szCs w:val="26"/>
                      <w:lang w:eastAsia="en-GB"/>
                    </w:rPr>
                    <w:t xml:space="preserve"> click on the words in bold to get lots more advice and information from our website.</w:t>
                  </w:r>
                </w:p>
              </w:tc>
              <w:tc>
                <w:tcPr>
                  <w:tcW w:w="420" w:type="dxa"/>
                  <w:shd w:val="clear" w:color="auto" w:fill="FFFFFF"/>
                  <w:vAlign w:val="center"/>
                  <w:hideMark/>
                </w:tcPr>
                <w:p w14:paraId="1072570E" w14:textId="77777777" w:rsidR="002D692D" w:rsidRPr="002D692D" w:rsidRDefault="002D692D" w:rsidP="002D692D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  <w:r w:rsidRPr="002D692D"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  <w:t> </w:t>
                  </w:r>
                </w:p>
              </w:tc>
            </w:tr>
          </w:tbl>
          <w:p w14:paraId="5F7B2918" w14:textId="77777777" w:rsidR="002D692D" w:rsidRPr="002D692D" w:rsidRDefault="002D692D" w:rsidP="002D692D">
            <w:pPr>
              <w:rPr>
                <w:rFonts w:ascii="Helvetica" w:eastAsia="Times New Roman" w:hAnsi="Helvetica" w:cs="Helvetica"/>
                <w:vanish/>
                <w:color w:val="222222"/>
                <w:sz w:val="24"/>
                <w:szCs w:val="24"/>
                <w:lang w:eastAsia="en-GB"/>
              </w:rPr>
            </w:pPr>
          </w:p>
          <w:tbl>
            <w:tblPr>
              <w:tblW w:w="9000" w:type="dxa"/>
              <w:jc w:val="center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20"/>
              <w:gridCol w:w="8160"/>
              <w:gridCol w:w="420"/>
            </w:tblGrid>
            <w:tr w:rsidR="002D692D" w:rsidRPr="002D692D" w14:paraId="5761869C" w14:textId="77777777">
              <w:trPr>
                <w:jc w:val="center"/>
              </w:trPr>
              <w:tc>
                <w:tcPr>
                  <w:tcW w:w="420" w:type="dxa"/>
                  <w:shd w:val="clear" w:color="auto" w:fill="FFFFFF"/>
                  <w:vAlign w:val="center"/>
                  <w:hideMark/>
                </w:tcPr>
                <w:p w14:paraId="12E46845" w14:textId="77777777" w:rsidR="002D692D" w:rsidRPr="002D692D" w:rsidRDefault="002D692D" w:rsidP="002D692D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  <w:r w:rsidRPr="002D692D"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5F80DDC8" w14:textId="77777777" w:rsidR="002D692D" w:rsidRPr="002D692D" w:rsidRDefault="002D692D" w:rsidP="002D692D">
                  <w:pPr>
                    <w:jc w:val="center"/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  <w:hyperlink r:id="rId8" w:tgtFrame="_blank" w:tooltip="https://guides.which.co.uk/protect-yourself-from-scams-mkjkw2h6m420?utm_source=whichcouk&amp;utm_medium=email&amp;utm_campaign=scamalert101220" w:history="1">
                    <w:r w:rsidRPr="002D692D">
                      <w:rPr>
                        <w:rFonts w:ascii="Tahoma" w:eastAsia="Times New Roman" w:hAnsi="Tahoma" w:cs="Tahoma"/>
                        <w:color w:val="FFFFFF"/>
                        <w:sz w:val="27"/>
                        <w:szCs w:val="27"/>
                        <w:u w:val="single"/>
                        <w:shd w:val="clear" w:color="auto" w:fill="E30613"/>
                        <w:lang w:eastAsia="en-GB"/>
                      </w:rPr>
                      <w:t> Steps to protect yourself  </w:t>
                    </w:r>
                  </w:hyperlink>
                </w:p>
              </w:tc>
              <w:tc>
                <w:tcPr>
                  <w:tcW w:w="420" w:type="dxa"/>
                  <w:shd w:val="clear" w:color="auto" w:fill="FFFFFF"/>
                  <w:vAlign w:val="center"/>
                  <w:hideMark/>
                </w:tcPr>
                <w:p w14:paraId="6DC91CC4" w14:textId="77777777" w:rsidR="002D692D" w:rsidRPr="002D692D" w:rsidRDefault="002D692D" w:rsidP="002D692D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  <w:r w:rsidRPr="002D692D"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  <w:t> </w:t>
                  </w:r>
                </w:p>
              </w:tc>
            </w:tr>
          </w:tbl>
          <w:p w14:paraId="5375EECE" w14:textId="77777777" w:rsidR="002D692D" w:rsidRPr="002D692D" w:rsidRDefault="002D692D" w:rsidP="002D692D">
            <w:pPr>
              <w:rPr>
                <w:rFonts w:ascii="Helvetica" w:eastAsia="Times New Roman" w:hAnsi="Helvetica" w:cs="Helvetica"/>
                <w:vanish/>
                <w:color w:val="222222"/>
                <w:sz w:val="24"/>
                <w:szCs w:val="24"/>
                <w:lang w:eastAsia="en-GB"/>
              </w:rPr>
            </w:pPr>
          </w:p>
          <w:tbl>
            <w:tblPr>
              <w:tblW w:w="9000" w:type="dxa"/>
              <w:jc w:val="center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000"/>
            </w:tblGrid>
            <w:tr w:rsidR="002D692D" w:rsidRPr="002D692D" w14:paraId="21E8918C" w14:textId="77777777">
              <w:trPr>
                <w:trHeight w:val="75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6E573065" w14:textId="77777777" w:rsidR="002D692D" w:rsidRPr="002D692D" w:rsidRDefault="002D692D" w:rsidP="002D692D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  <w:r w:rsidRPr="002D692D"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  <w:t> </w:t>
                  </w:r>
                </w:p>
              </w:tc>
            </w:tr>
          </w:tbl>
          <w:p w14:paraId="72246F43" w14:textId="77777777" w:rsidR="002D692D" w:rsidRPr="002D692D" w:rsidRDefault="002D692D" w:rsidP="002D692D">
            <w:pPr>
              <w:rPr>
                <w:rFonts w:ascii="Helvetica" w:eastAsia="Times New Roman" w:hAnsi="Helvetica" w:cs="Helvetica"/>
                <w:vanish/>
                <w:color w:val="222222"/>
                <w:sz w:val="24"/>
                <w:szCs w:val="24"/>
                <w:lang w:eastAsia="en-GB"/>
              </w:rPr>
            </w:pPr>
          </w:p>
          <w:tbl>
            <w:tblPr>
              <w:tblW w:w="9000" w:type="dxa"/>
              <w:jc w:val="center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20"/>
              <w:gridCol w:w="8160"/>
              <w:gridCol w:w="420"/>
            </w:tblGrid>
            <w:tr w:rsidR="002D692D" w:rsidRPr="002D692D" w14:paraId="4F139AA0" w14:textId="77777777">
              <w:trPr>
                <w:jc w:val="center"/>
              </w:trPr>
              <w:tc>
                <w:tcPr>
                  <w:tcW w:w="420" w:type="dxa"/>
                  <w:shd w:val="clear" w:color="auto" w:fill="FFFFFF"/>
                  <w:vAlign w:val="center"/>
                  <w:hideMark/>
                </w:tcPr>
                <w:p w14:paraId="7ACD6183" w14:textId="77777777" w:rsidR="002D692D" w:rsidRPr="002D692D" w:rsidRDefault="002D692D" w:rsidP="002D692D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  <w:r w:rsidRPr="002D692D"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3422C851" w14:textId="77777777" w:rsidR="002D692D" w:rsidRPr="002D692D" w:rsidRDefault="002D692D" w:rsidP="002D692D">
                  <w:pPr>
                    <w:spacing w:before="100" w:beforeAutospacing="1" w:after="100" w:afterAutospacing="1" w:line="330" w:lineRule="atLeast"/>
                    <w:rPr>
                      <w:rFonts w:ascii="Tahoma" w:eastAsia="Times New Roman" w:hAnsi="Tahoma" w:cs="Tahoma"/>
                      <w:color w:val="424242"/>
                      <w:sz w:val="30"/>
                      <w:szCs w:val="30"/>
                      <w:lang w:eastAsia="en-GB"/>
                    </w:rPr>
                  </w:pPr>
                  <w:r w:rsidRPr="002D692D">
                    <w:rPr>
                      <w:rFonts w:ascii="Tahoma" w:eastAsia="Times New Roman" w:hAnsi="Tahoma" w:cs="Tahoma"/>
                      <w:b/>
                      <w:bCs/>
                      <w:color w:val="424242"/>
                      <w:sz w:val="30"/>
                      <w:szCs w:val="30"/>
                      <w:lang w:eastAsia="en-GB"/>
                    </w:rPr>
                    <w:t>HMRC tax return scam update</w:t>
                  </w:r>
                </w:p>
                <w:p w14:paraId="356B8A4B" w14:textId="77777777" w:rsidR="002D692D" w:rsidRPr="002D692D" w:rsidRDefault="002D692D" w:rsidP="002D692D">
                  <w:pPr>
                    <w:spacing w:before="100" w:beforeAutospacing="1" w:after="100" w:afterAutospacing="1" w:line="360" w:lineRule="atLeast"/>
                    <w:rPr>
                      <w:rFonts w:ascii="Tahoma" w:eastAsia="Times New Roman" w:hAnsi="Tahoma" w:cs="Tahoma"/>
                      <w:color w:val="424242"/>
                      <w:sz w:val="26"/>
                      <w:szCs w:val="26"/>
                      <w:lang w:eastAsia="en-GB"/>
                    </w:rPr>
                  </w:pPr>
                  <w:r w:rsidRPr="002D692D">
                    <w:rPr>
                      <w:rFonts w:ascii="Tahoma" w:eastAsia="Times New Roman" w:hAnsi="Tahoma" w:cs="Tahoma"/>
                      <w:color w:val="424242"/>
                      <w:sz w:val="26"/>
                      <w:szCs w:val="26"/>
                      <w:lang w:eastAsia="en-GB"/>
                    </w:rPr>
                    <w:t xml:space="preserve">With the deadline for </w:t>
                  </w:r>
                  <w:proofErr w:type="spellStart"/>
                  <w:r w:rsidRPr="002D692D">
                    <w:rPr>
                      <w:rFonts w:ascii="Tahoma" w:eastAsia="Times New Roman" w:hAnsi="Tahoma" w:cs="Tahoma"/>
                      <w:color w:val="424242"/>
                      <w:sz w:val="26"/>
                      <w:szCs w:val="26"/>
                      <w:lang w:eastAsia="en-GB"/>
                    </w:rPr>
                    <w:t>self assessment</w:t>
                  </w:r>
                  <w:proofErr w:type="spellEnd"/>
                  <w:r w:rsidRPr="002D692D">
                    <w:rPr>
                      <w:rFonts w:ascii="Tahoma" w:eastAsia="Times New Roman" w:hAnsi="Tahoma" w:cs="Tahoma"/>
                      <w:color w:val="424242"/>
                      <w:sz w:val="26"/>
                      <w:szCs w:val="26"/>
                      <w:lang w:eastAsia="en-GB"/>
                    </w:rPr>
                    <w:t xml:space="preserve"> tax filing approaching on 21 January 2021, HMRC has issued a scam warning about fraudsters posing as the department. </w:t>
                  </w:r>
                  <w:hyperlink r:id="rId9" w:tgtFrame="_blank" w:tooltip="https://conversation.which.co.uk/scams/self-assessment-tax-return-deadline-hmrc-scam/?utm_source=whichcouk&amp;utm_medium=email&amp;utm_campaign=scamalert101220" w:history="1">
                    <w:proofErr w:type="gramStart"/>
                    <w:r w:rsidRPr="002D692D">
                      <w:rPr>
                        <w:rFonts w:ascii="Tahoma" w:eastAsia="Times New Roman" w:hAnsi="Tahoma" w:cs="Tahoma"/>
                        <w:color w:val="1155CC"/>
                        <w:sz w:val="26"/>
                        <w:szCs w:val="26"/>
                        <w:u w:val="single"/>
                        <w:lang w:eastAsia="en-GB"/>
                      </w:rPr>
                      <w:t>Here’s</w:t>
                    </w:r>
                    <w:proofErr w:type="gramEnd"/>
                    <w:r w:rsidRPr="002D692D">
                      <w:rPr>
                        <w:rFonts w:ascii="Tahoma" w:eastAsia="Times New Roman" w:hAnsi="Tahoma" w:cs="Tahoma"/>
                        <w:color w:val="1155CC"/>
                        <w:sz w:val="26"/>
                        <w:szCs w:val="26"/>
                        <w:u w:val="single"/>
                        <w:lang w:eastAsia="en-GB"/>
                      </w:rPr>
                      <w:t xml:space="preserve"> what you need to be wary of.</w:t>
                    </w:r>
                  </w:hyperlink>
                </w:p>
              </w:tc>
              <w:tc>
                <w:tcPr>
                  <w:tcW w:w="420" w:type="dxa"/>
                  <w:shd w:val="clear" w:color="auto" w:fill="FFFFFF"/>
                  <w:vAlign w:val="center"/>
                  <w:hideMark/>
                </w:tcPr>
                <w:p w14:paraId="79A521EE" w14:textId="77777777" w:rsidR="002D692D" w:rsidRPr="002D692D" w:rsidRDefault="002D692D" w:rsidP="002D692D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  <w:r w:rsidRPr="002D692D"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  <w:t> </w:t>
                  </w:r>
                </w:p>
              </w:tc>
            </w:tr>
          </w:tbl>
          <w:p w14:paraId="3E1FCD02" w14:textId="77777777" w:rsidR="002D692D" w:rsidRPr="002D692D" w:rsidRDefault="002D692D" w:rsidP="002D692D">
            <w:pPr>
              <w:rPr>
                <w:rFonts w:ascii="Helvetica" w:eastAsia="Times New Roman" w:hAnsi="Helvetica" w:cs="Helvetica"/>
                <w:vanish/>
                <w:color w:val="222222"/>
                <w:sz w:val="24"/>
                <w:szCs w:val="24"/>
                <w:lang w:eastAsia="en-GB"/>
              </w:rPr>
            </w:pPr>
          </w:p>
          <w:tbl>
            <w:tblPr>
              <w:tblW w:w="9000" w:type="dxa"/>
              <w:jc w:val="center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20"/>
              <w:gridCol w:w="8160"/>
              <w:gridCol w:w="420"/>
            </w:tblGrid>
            <w:tr w:rsidR="002D692D" w:rsidRPr="002D692D" w14:paraId="725A6308" w14:textId="77777777">
              <w:trPr>
                <w:jc w:val="center"/>
              </w:trPr>
              <w:tc>
                <w:tcPr>
                  <w:tcW w:w="420" w:type="dxa"/>
                  <w:shd w:val="clear" w:color="auto" w:fill="FFFFFF"/>
                  <w:vAlign w:val="center"/>
                  <w:hideMark/>
                </w:tcPr>
                <w:p w14:paraId="65089A3E" w14:textId="77777777" w:rsidR="002D692D" w:rsidRPr="002D692D" w:rsidRDefault="002D692D" w:rsidP="002D692D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  <w:r w:rsidRPr="002D692D"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16123888" w14:textId="77777777" w:rsidR="002D692D" w:rsidRPr="002D692D" w:rsidRDefault="002D692D" w:rsidP="002D692D">
                  <w:pPr>
                    <w:jc w:val="center"/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  <w:hyperlink r:id="rId10" w:tgtFrame="_blank" w:tooltip="https://conversation.which.co.uk/scams/self-assessment-tax-return-deadline-hmrc-scam/?utm_source=whichcouk&amp;utm_medium=email&amp;utm_campaign=scamalert101220" w:history="1">
                    <w:r w:rsidRPr="002D692D">
                      <w:rPr>
                        <w:rFonts w:ascii="Tahoma" w:eastAsia="Times New Roman" w:hAnsi="Tahoma" w:cs="Tahoma"/>
                        <w:color w:val="FFFFFF"/>
                        <w:sz w:val="27"/>
                        <w:szCs w:val="27"/>
                        <w:u w:val="single"/>
                        <w:shd w:val="clear" w:color="auto" w:fill="05171D"/>
                        <w:lang w:eastAsia="en-GB"/>
                      </w:rPr>
                      <w:t> Bogus tax refund examples </w:t>
                    </w:r>
                  </w:hyperlink>
                </w:p>
              </w:tc>
              <w:tc>
                <w:tcPr>
                  <w:tcW w:w="420" w:type="dxa"/>
                  <w:shd w:val="clear" w:color="auto" w:fill="FFFFFF"/>
                  <w:vAlign w:val="center"/>
                  <w:hideMark/>
                </w:tcPr>
                <w:p w14:paraId="540F847C" w14:textId="77777777" w:rsidR="002D692D" w:rsidRPr="002D692D" w:rsidRDefault="002D692D" w:rsidP="002D692D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  <w:r w:rsidRPr="002D692D"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  <w:t> </w:t>
                  </w:r>
                </w:p>
              </w:tc>
            </w:tr>
          </w:tbl>
          <w:p w14:paraId="10962FE2" w14:textId="77777777" w:rsidR="002D692D" w:rsidRPr="002D692D" w:rsidRDefault="002D692D" w:rsidP="002D692D">
            <w:pPr>
              <w:rPr>
                <w:rFonts w:ascii="Helvetica" w:eastAsia="Times New Roman" w:hAnsi="Helvetica" w:cs="Helvetica"/>
                <w:vanish/>
                <w:color w:val="222222"/>
                <w:sz w:val="24"/>
                <w:szCs w:val="24"/>
                <w:lang w:eastAsia="en-GB"/>
              </w:rPr>
            </w:pPr>
          </w:p>
          <w:tbl>
            <w:tblPr>
              <w:tblW w:w="9000" w:type="dxa"/>
              <w:jc w:val="center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000"/>
            </w:tblGrid>
            <w:tr w:rsidR="002D692D" w:rsidRPr="002D692D" w14:paraId="5AE42270" w14:textId="77777777">
              <w:trPr>
                <w:trHeight w:val="75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6CB79BE2" w14:textId="77777777" w:rsidR="002D692D" w:rsidRPr="002D692D" w:rsidRDefault="002D692D" w:rsidP="002D692D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  <w:r w:rsidRPr="002D692D"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  <w:t> </w:t>
                  </w:r>
                </w:p>
              </w:tc>
            </w:tr>
          </w:tbl>
          <w:p w14:paraId="7D0A0DE8" w14:textId="77777777" w:rsidR="002D692D" w:rsidRPr="002D692D" w:rsidRDefault="002D692D" w:rsidP="002D692D">
            <w:pPr>
              <w:rPr>
                <w:rFonts w:ascii="Helvetica" w:eastAsia="Times New Roman" w:hAnsi="Helvetica" w:cs="Helvetica"/>
                <w:vanish/>
                <w:color w:val="222222"/>
                <w:sz w:val="24"/>
                <w:szCs w:val="24"/>
                <w:lang w:eastAsia="en-GB"/>
              </w:rPr>
            </w:pPr>
          </w:p>
          <w:tbl>
            <w:tblPr>
              <w:tblW w:w="9000" w:type="dxa"/>
              <w:jc w:val="center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20"/>
              <w:gridCol w:w="8580"/>
            </w:tblGrid>
            <w:tr w:rsidR="002D692D" w:rsidRPr="002D692D" w14:paraId="14C5CB4E" w14:textId="77777777">
              <w:trPr>
                <w:jc w:val="center"/>
              </w:trPr>
              <w:tc>
                <w:tcPr>
                  <w:tcW w:w="420" w:type="dxa"/>
                  <w:shd w:val="clear" w:color="auto" w:fill="FFFFFF"/>
                  <w:vAlign w:val="center"/>
                  <w:hideMark/>
                </w:tcPr>
                <w:p w14:paraId="05C47AB7" w14:textId="77777777" w:rsidR="002D692D" w:rsidRPr="002D692D" w:rsidRDefault="002D692D" w:rsidP="002D692D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  <w:r w:rsidRPr="002D692D"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15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5DA474A7" w14:textId="77777777" w:rsidR="002D692D" w:rsidRPr="002D692D" w:rsidRDefault="002D692D" w:rsidP="002D692D">
                  <w:pPr>
                    <w:spacing w:before="100" w:beforeAutospacing="1" w:after="100" w:afterAutospacing="1" w:line="360" w:lineRule="atLeast"/>
                    <w:rPr>
                      <w:rFonts w:ascii="Tahoma" w:eastAsia="Times New Roman" w:hAnsi="Tahoma" w:cs="Tahoma"/>
                      <w:color w:val="424242"/>
                      <w:sz w:val="26"/>
                      <w:szCs w:val="26"/>
                      <w:lang w:eastAsia="en-GB"/>
                    </w:rPr>
                  </w:pPr>
                  <w:r w:rsidRPr="002D692D">
                    <w:rPr>
                      <w:rFonts w:ascii="Tahoma" w:eastAsia="Times New Roman" w:hAnsi="Tahoma" w:cs="Tahoma"/>
                      <w:b/>
                      <w:bCs/>
                      <w:color w:val="424242"/>
                      <w:sz w:val="26"/>
                      <w:szCs w:val="26"/>
                      <w:lang w:eastAsia="en-GB"/>
                    </w:rPr>
                    <w:t>Stay safe,</w:t>
                  </w:r>
                  <w:r w:rsidRPr="002D692D">
                    <w:rPr>
                      <w:rFonts w:ascii="Tahoma" w:eastAsia="Times New Roman" w:hAnsi="Tahoma" w:cs="Tahoma"/>
                      <w:color w:val="424242"/>
                      <w:sz w:val="26"/>
                      <w:szCs w:val="26"/>
                      <w:lang w:eastAsia="en-GB"/>
                    </w:rPr>
                    <w:br/>
                    <w:t>Which? scam alert team</w:t>
                  </w:r>
                </w:p>
                <w:p w14:paraId="091C1106" w14:textId="77777777" w:rsidR="002D692D" w:rsidRPr="002D692D" w:rsidRDefault="002D692D" w:rsidP="002D692D">
                  <w:pPr>
                    <w:spacing w:before="100" w:beforeAutospacing="1" w:after="100" w:afterAutospacing="1" w:line="360" w:lineRule="atLeast"/>
                    <w:rPr>
                      <w:rFonts w:ascii="Tahoma" w:eastAsia="Times New Roman" w:hAnsi="Tahoma" w:cs="Tahoma"/>
                      <w:color w:val="424242"/>
                      <w:sz w:val="26"/>
                      <w:szCs w:val="26"/>
                      <w:lang w:eastAsia="en-GB"/>
                    </w:rPr>
                  </w:pPr>
                  <w:r w:rsidRPr="002D692D">
                    <w:rPr>
                      <w:rFonts w:ascii="Tahoma" w:eastAsia="Times New Roman" w:hAnsi="Tahoma" w:cs="Tahoma"/>
                      <w:color w:val="424242"/>
                      <w:sz w:val="26"/>
                      <w:szCs w:val="26"/>
                      <w:lang w:eastAsia="en-GB"/>
                    </w:rPr>
                    <w:t>PS If you know anyone who may be affected by the scams mentioned in this alert please feel free to forward this to them.</w:t>
                  </w:r>
                </w:p>
              </w:tc>
            </w:tr>
          </w:tbl>
          <w:p w14:paraId="031524B0" w14:textId="77777777" w:rsidR="002D692D" w:rsidRPr="002D692D" w:rsidRDefault="002D692D" w:rsidP="002D692D">
            <w:pPr>
              <w:rPr>
                <w:rFonts w:ascii="Helvetica" w:eastAsia="Times New Roman" w:hAnsi="Helvetica" w:cs="Helvetica"/>
                <w:color w:val="222222"/>
                <w:sz w:val="24"/>
                <w:szCs w:val="24"/>
                <w:lang w:eastAsia="en-GB"/>
              </w:rPr>
            </w:pPr>
          </w:p>
        </w:tc>
      </w:tr>
    </w:tbl>
    <w:p w14:paraId="7A142A1C" w14:textId="77777777" w:rsidR="005C3074" w:rsidRDefault="005C3074"/>
    <w:sectPr w:rsidR="005C307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692D"/>
    <w:rsid w:val="002D692D"/>
    <w:rsid w:val="005C3074"/>
    <w:rsid w:val="00C303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F162D7"/>
  <w15:chartTrackingRefBased/>
  <w15:docId w15:val="{3ED58B3E-A007-4D52-9A72-7E2C05D21F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D692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2D692D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2D692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10592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ction.which.co.uk/page/m/7bced652/7e9767cf/6c91c750/413aaba8/2776629128/VEsC/?g=r5uuTMbtZKdVkirOzvMz-oA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action.which.co.uk/page/m/7bced652/7e9767cf/6c91c750/413aaba8/2776629128/VEsF/?g=r5uuTMbtZKdVkirOzvMz-oA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action.which.co.uk/page/m/7bced652/7e9767cf/6c91c750/413aabab/2776629128/VEsE/?g=r5uuTMbtZKdVkirOzvMz-oA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www.which.co.uk/news/2020/12/how-paypal-fails-fraud-victims/?utm_source=whichcouk&amp;utm_medium=email&amp;utm_campaign=scamalert101220" TargetMode="External"/><Relationship Id="rId10" Type="http://schemas.openxmlformats.org/officeDocument/2006/relationships/hyperlink" Target="https://action.which.co.uk/page/m/7bced652/7e9767cf/6c91c750/413aaba9/2776629128/VEsA/?g=r5uuTMbtZKdVkirOzvMz-oA" TargetMode="External"/><Relationship Id="rId4" Type="http://schemas.openxmlformats.org/officeDocument/2006/relationships/image" Target="media/image1.emf"/><Relationship Id="rId9" Type="http://schemas.openxmlformats.org/officeDocument/2006/relationships/hyperlink" Target="https://action.which.co.uk/page/m/7bced652/7e9767cf/6c91c750/413aaba9/2776629128/VEsD/?g=r5uuTMbtZKdVkirOzvMz-o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462</Words>
  <Characters>2639</Characters>
  <Application>Microsoft Office Word</Application>
  <DocSecurity>0</DocSecurity>
  <Lines>21</Lines>
  <Paragraphs>6</Paragraphs>
  <ScaleCrop>false</ScaleCrop>
  <Company/>
  <LinksUpToDate>false</LinksUpToDate>
  <CharactersWithSpaces>3095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Tony Willis</dc:creator>
  <cp:keywords/>
  <dc:description/>
  <cp:lastModifiedBy>Tony Willis</cp:lastModifiedBy>
  <cp:revision>1</cp:revision>
  <dcterms:created xsi:type="dcterms:W3CDTF">2020-12-10T17:11:00Z</dcterms:created>
  <dcterms:modified xsi:type="dcterms:W3CDTF">2020-12-10T17:17:00Z</dcterms:modified>
</cp:coreProperties>
</file>