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/>
        <w:rPr>
          <w:rFonts w:ascii="Times New Roman"/>
          <w:sz w:val="16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6885940</wp:posOffset>
            </wp:positionH>
            <wp:positionV relativeFrom="page">
              <wp:posOffset>105409</wp:posOffset>
            </wp:positionV>
            <wp:extent cx="480007" cy="40887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07" cy="408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30"/>
      </w:tblGrid>
      <w:tr>
        <w:trPr>
          <w:trHeight w:val="1012" w:hRule="atLeast"/>
        </w:trPr>
        <w:tc>
          <w:tcPr>
            <w:tcW w:w="11230" w:type="dxa"/>
          </w:tcPr>
          <w:p>
            <w:pPr>
              <w:pStyle w:val="TableParagraph"/>
              <w:tabs>
                <w:tab w:pos="6337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Age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Concern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362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4"/>
                <w:sz w:val="24"/>
              </w:rPr>
              <w:t>3650</w:t>
            </w:r>
          </w:p>
          <w:p>
            <w:pPr>
              <w:pStyle w:val="TableParagraph"/>
              <w:tabs>
                <w:tab w:pos="6341" w:val="left" w:leader="none"/>
              </w:tabs>
              <w:ind w:right="1007"/>
              <w:rPr>
                <w:sz w:val="24"/>
              </w:rPr>
            </w:pPr>
            <w:r>
              <w:rPr>
                <w:sz w:val="24"/>
              </w:rPr>
              <w:t>Information, advice, support, day care, community hubs &amp; cafes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https://ageconcernbirmingham.org.uk/</w:t>
            </w:r>
            <w:r>
              <w:rPr>
                <w:color w:val="0000FF"/>
                <w:sz w:val="24"/>
                <w:u w:val="none"/>
              </w:rPr>
              <w:tab/>
            </w:r>
            <w:hyperlink r:id="rId8">
              <w:r>
                <w:rPr>
                  <w:color w:val="0000FF"/>
                  <w:spacing w:val="-2"/>
                  <w:sz w:val="24"/>
                  <w:u w:val="single" w:color="0000FF"/>
                </w:rPr>
                <w:t>info@ageconcernbirmingham.org.uk</w:t>
              </w:r>
            </w:hyperlink>
          </w:p>
        </w:tc>
      </w:tr>
      <w:tr>
        <w:trPr>
          <w:trHeight w:val="1019" w:hRule="atLeast"/>
        </w:trPr>
        <w:tc>
          <w:tcPr>
            <w:tcW w:w="11230" w:type="dxa"/>
          </w:tcPr>
          <w:p>
            <w:pPr>
              <w:pStyle w:val="TableParagraph"/>
              <w:tabs>
                <w:tab w:pos="6377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Age</w:t>
            </w:r>
            <w:r>
              <w:rPr>
                <w:b/>
                <w:spacing w:val="-5"/>
                <w:sz w:val="24"/>
              </w:rPr>
              <w:t> UK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437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4"/>
                <w:sz w:val="24"/>
              </w:rPr>
              <w:t>0033</w:t>
            </w:r>
          </w:p>
          <w:p>
            <w:pPr>
              <w:pStyle w:val="TableParagraph"/>
              <w:tabs>
                <w:tab w:pos="6341" w:val="left" w:leader="none"/>
              </w:tabs>
              <w:ind w:right="967"/>
              <w:rPr>
                <w:sz w:val="24"/>
              </w:rPr>
            </w:pPr>
            <w:r>
              <w:rPr>
                <w:sz w:val="24"/>
              </w:rPr>
              <w:t>Information, advice, support, memory café, Carers Hub, local and national guides </w:t>
            </w:r>
            <w:hyperlink r:id="rId9">
              <w:r>
                <w:rPr>
                  <w:color w:val="0000FF"/>
                  <w:spacing w:val="-2"/>
                  <w:sz w:val="24"/>
                  <w:u w:val="single" w:color="0000FF"/>
                </w:rPr>
                <w:t>www.ageuk.org.uk/birmingham/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10">
              <w:r>
                <w:rPr>
                  <w:color w:val="0000FF"/>
                  <w:spacing w:val="-2"/>
                  <w:sz w:val="24"/>
                  <w:u w:val="single" w:color="0000FF"/>
                </w:rPr>
                <w:t>contactus@ageukbirmingham.org.uk</w:t>
              </w:r>
            </w:hyperlink>
          </w:p>
        </w:tc>
      </w:tr>
      <w:tr>
        <w:trPr>
          <w:trHeight w:val="1103" w:hRule="atLeast"/>
        </w:trPr>
        <w:tc>
          <w:tcPr>
            <w:tcW w:w="11230" w:type="dxa"/>
          </w:tcPr>
          <w:p>
            <w:pPr>
              <w:pStyle w:val="TableParagraph"/>
              <w:tabs>
                <w:tab w:pos="6272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Admiral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Nurse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Service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301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4"/>
                <w:sz w:val="24"/>
              </w:rPr>
              <w:t>5830</w:t>
            </w:r>
          </w:p>
          <w:p>
            <w:pPr>
              <w:pStyle w:val="TableParagraph"/>
              <w:tabs>
                <w:tab w:pos="6260" w:val="left" w:leader="none"/>
              </w:tabs>
              <w:ind w:right="807"/>
              <w:rPr>
                <w:sz w:val="24"/>
              </w:rPr>
            </w:pPr>
            <w:r>
              <w:rPr>
                <w:sz w:val="24"/>
              </w:rPr>
              <w:t>Information advice &amp; support in caring or supporting a person with dementia, groups, talks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11">
              <w:r>
                <w:rPr>
                  <w:color w:val="0000FF"/>
                  <w:spacing w:val="-2"/>
                  <w:sz w:val="24"/>
                  <w:u w:val="single" w:color="0000FF"/>
                </w:rPr>
                <w:t>www.bsmhft.nhs.uk/our-services/services-a-to-z/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12">
              <w:r>
                <w:rPr>
                  <w:color w:val="0000FF"/>
                  <w:spacing w:val="-2"/>
                  <w:sz w:val="24"/>
                  <w:u w:val="single" w:color="0000FF"/>
                </w:rPr>
                <w:t>bsmhft.admiralnursingservice@nhs.net</w:t>
              </w:r>
            </w:hyperlink>
          </w:p>
        </w:tc>
      </w:tr>
      <w:tr>
        <w:trPr>
          <w:trHeight w:val="1063" w:hRule="atLeast"/>
        </w:trPr>
        <w:tc>
          <w:tcPr>
            <w:tcW w:w="11230" w:type="dxa"/>
          </w:tcPr>
          <w:p>
            <w:pPr>
              <w:pStyle w:val="TableParagraph"/>
              <w:tabs>
                <w:tab w:pos="6353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Alzheimer’s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Society/Dementia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Connect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0333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150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4"/>
                <w:sz w:val="24"/>
              </w:rPr>
              <w:t>3456</w:t>
            </w:r>
          </w:p>
          <w:p>
            <w:pPr>
              <w:pStyle w:val="TableParagraph"/>
              <w:tabs>
                <w:tab w:pos="6325" w:val="left" w:leader="none"/>
              </w:tabs>
              <w:spacing w:before="1"/>
              <w:ind w:right="783"/>
              <w:rPr>
                <w:sz w:val="24"/>
              </w:rPr>
            </w:pPr>
            <w:r>
              <w:rPr>
                <w:sz w:val="24"/>
              </w:rPr>
              <w:t>Information,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advice,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literature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aspects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of caring,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Cafes,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Carer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Support,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Singing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Brain </w:t>
            </w:r>
            <w:hyperlink r:id="rId13">
              <w:r>
                <w:rPr>
                  <w:color w:val="0000FF"/>
                  <w:spacing w:val="-2"/>
                  <w:sz w:val="24"/>
                  <w:u w:val="single" w:color="0000FF"/>
                </w:rPr>
                <w:t>www.alzheimers.org.uk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14">
              <w:r>
                <w:rPr>
                  <w:color w:val="0000FF"/>
                  <w:spacing w:val="-2"/>
                  <w:sz w:val="24"/>
                  <w:u w:val="single" w:color="0000FF"/>
                </w:rPr>
                <w:t>dementiasupport@alzheimers.org.uk</w:t>
              </w:r>
            </w:hyperlink>
          </w:p>
        </w:tc>
      </w:tr>
      <w:tr>
        <w:trPr>
          <w:trHeight w:val="1286" w:hRule="atLeast"/>
        </w:trPr>
        <w:tc>
          <w:tcPr>
            <w:tcW w:w="11230" w:type="dxa"/>
          </w:tcPr>
          <w:p>
            <w:pPr>
              <w:pStyle w:val="TableParagraph"/>
              <w:tabs>
                <w:tab w:pos="6418" w:val="left" w:leader="none"/>
              </w:tabs>
              <w:ind w:right="433"/>
              <w:rPr>
                <w:sz w:val="24"/>
              </w:rPr>
            </w:pPr>
            <w:r>
              <w:rPr>
                <w:b/>
                <w:sz w:val="24"/>
              </w:rPr>
              <w:t>BSMHFT Customer Relations/PALS</w:t>
              <w:tab/>
            </w:r>
            <w:r>
              <w:rPr>
                <w:sz w:val="24"/>
              </w:rPr>
              <w:t>0800 953 0045 Text: 07985 883509 Advice,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support,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information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NHS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social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services,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put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touch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other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sources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help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15">
              <w:r>
                <w:rPr>
                  <w:color w:val="0000FF"/>
                  <w:spacing w:val="-2"/>
                  <w:sz w:val="24"/>
                  <w:u w:val="single" w:color="0000FF"/>
                </w:rPr>
                <w:t>www.bsmhft.nhs.uk/service-users-and-carers/customer-relations/pals/</w:t>
              </w:r>
            </w:hyperlink>
          </w:p>
          <w:p>
            <w:pPr>
              <w:pStyle w:val="TableParagraph"/>
              <w:ind w:left="6445"/>
              <w:rPr>
                <w:sz w:val="24"/>
              </w:rPr>
            </w:pPr>
            <w:hyperlink r:id="rId16">
              <w:r>
                <w:rPr>
                  <w:color w:val="0000FF"/>
                  <w:spacing w:val="-2"/>
                  <w:sz w:val="24"/>
                  <w:u w:val="single" w:color="0000FF"/>
                </w:rPr>
                <w:t>bsmhft.customerrelations@nhs.net</w:t>
              </w:r>
            </w:hyperlink>
          </w:p>
        </w:tc>
      </w:tr>
      <w:tr>
        <w:trPr>
          <w:trHeight w:val="1041" w:hRule="atLeast"/>
        </w:trPr>
        <w:tc>
          <w:tcPr>
            <w:tcW w:w="11230" w:type="dxa"/>
          </w:tcPr>
          <w:p>
            <w:pPr>
              <w:pStyle w:val="TableParagraph"/>
              <w:tabs>
                <w:tab w:pos="6536" w:val="left" w:leader="none"/>
              </w:tabs>
              <w:spacing w:before="2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Birmingham Healthy Minds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301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2525</w:t>
            </w:r>
          </w:p>
          <w:p>
            <w:pPr>
              <w:pStyle w:val="TableParagraph"/>
              <w:tabs>
                <w:tab w:pos="7460" w:val="left" w:leader="none"/>
              </w:tabs>
              <w:spacing w:line="237" w:lineRule="auto" w:before="3"/>
              <w:ind w:right="627"/>
              <w:rPr>
                <w:sz w:val="24"/>
              </w:rPr>
            </w:pPr>
            <w:r>
              <w:rPr>
                <w:sz w:val="24"/>
              </w:rPr>
              <w:t>Free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psychological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therapies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people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who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feeling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anxious,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low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mood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depressed </w:t>
            </w:r>
            <w:hyperlink r:id="rId17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http://www.bsmhft.nhs.uk/our-services/birmingham-healthy-minds/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18">
              <w:r>
                <w:rPr>
                  <w:color w:val="0000FF"/>
                  <w:spacing w:val="-2"/>
                  <w:sz w:val="24"/>
                  <w:u w:val="single" w:color="0000FF"/>
                </w:rPr>
                <w:t>bsmhft.bhm@nhs.net</w:t>
              </w:r>
            </w:hyperlink>
          </w:p>
        </w:tc>
      </w:tr>
      <w:tr>
        <w:trPr>
          <w:trHeight w:val="1012" w:hRule="atLeast"/>
        </w:trPr>
        <w:tc>
          <w:tcPr>
            <w:tcW w:w="11230" w:type="dxa"/>
          </w:tcPr>
          <w:p>
            <w:pPr>
              <w:pStyle w:val="TableParagraph"/>
              <w:tabs>
                <w:tab w:pos="6344" w:val="left" w:leader="none"/>
                <w:tab w:pos="6529" w:val="left" w:leader="none"/>
              </w:tabs>
              <w:ind w:right="735" w:firstLine="45"/>
              <w:rPr>
                <w:sz w:val="24"/>
              </w:rPr>
            </w:pPr>
            <w:r>
              <w:rPr>
                <w:b/>
                <w:sz w:val="24"/>
              </w:rPr>
              <w:t>Citizen’s Advice </w:t>
            </w:r>
            <w:r>
              <w:rPr>
                <w:sz w:val="24"/>
              </w:rPr>
              <w:t>Bureau (Birmingham)</w:t>
              <w:tab/>
              <w:t>08082787990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(local)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0800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144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8848 Free, independent, confidential &amp; impartial advice on rights, responsibilities, benefits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19">
              <w:r>
                <w:rPr>
                  <w:color w:val="0000FF"/>
                  <w:spacing w:val="-2"/>
                  <w:sz w:val="24"/>
                  <w:u w:val="single" w:color="0000FF"/>
                </w:rPr>
                <w:t>www.bcabs.org.uk/</w:t>
              </w:r>
            </w:hyperlink>
            <w:r>
              <w:rPr>
                <w:color w:val="0000FF"/>
                <w:sz w:val="24"/>
                <w:u w:val="none"/>
              </w:rPr>
              <w:tab/>
              <w:tab/>
            </w:r>
            <w:hyperlink r:id="rId20">
              <w:r>
                <w:rPr>
                  <w:color w:val="0000FF"/>
                  <w:spacing w:val="-2"/>
                  <w:sz w:val="24"/>
                  <w:u w:val="single" w:color="0000FF"/>
                </w:rPr>
                <w:t>enquiries@bcabs.cabnet.org.uk</w:t>
              </w:r>
            </w:hyperlink>
          </w:p>
        </w:tc>
      </w:tr>
      <w:tr>
        <w:trPr>
          <w:trHeight w:val="1103" w:hRule="atLeast"/>
        </w:trPr>
        <w:tc>
          <w:tcPr>
            <w:tcW w:w="11230" w:type="dxa"/>
          </w:tcPr>
          <w:p>
            <w:pPr>
              <w:pStyle w:val="TableParagraph"/>
              <w:tabs>
                <w:tab w:pos="6351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Birmingham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Carers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HUB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sz w:val="24"/>
              </w:rPr>
              <w:t>(ran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Forward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2"/>
                <w:sz w:val="24"/>
              </w:rPr>
              <w:t>Carers)</w:t>
            </w:r>
            <w:r>
              <w:rPr>
                <w:sz w:val="24"/>
              </w:rPr>
              <w:tab/>
              <w:t>0333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006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9711</w:t>
            </w:r>
          </w:p>
          <w:p>
            <w:pPr>
              <w:pStyle w:val="TableParagraph"/>
              <w:tabs>
                <w:tab w:pos="6622" w:val="left" w:leader="none"/>
              </w:tabs>
              <w:ind w:right="913"/>
              <w:rPr>
                <w:sz w:val="24"/>
              </w:rPr>
            </w:pPr>
            <w:r>
              <w:rPr>
                <w:sz w:val="24"/>
              </w:rPr>
              <w:t>Support, info, advice, financial/welfare benefit advice, carers assessments, groups, befriending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https://birminghamcarershub.org.uk/about-us/</w:t>
            </w:r>
            <w:r>
              <w:rPr>
                <w:color w:val="0000FF"/>
                <w:sz w:val="24"/>
                <w:u w:val="none"/>
              </w:rPr>
              <w:tab/>
            </w:r>
            <w:hyperlink r:id="rId21">
              <w:r>
                <w:rPr>
                  <w:color w:val="0000FF"/>
                  <w:spacing w:val="-2"/>
                  <w:sz w:val="24"/>
                  <w:u w:val="single" w:color="0000FF"/>
                </w:rPr>
                <w:t>info@birminghamcarershub.org.uk</w:t>
              </w:r>
            </w:hyperlink>
          </w:p>
        </w:tc>
      </w:tr>
      <w:tr>
        <w:trPr>
          <w:trHeight w:val="736" w:hRule="atLeast"/>
        </w:trPr>
        <w:tc>
          <w:tcPr>
            <w:tcW w:w="11230" w:type="dxa"/>
          </w:tcPr>
          <w:p>
            <w:pPr>
              <w:pStyle w:val="TableParagraph"/>
              <w:tabs>
                <w:tab w:pos="5710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Birmingham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Irish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Association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604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4"/>
                <w:sz w:val="24"/>
              </w:rPr>
              <w:t>6111</w:t>
            </w:r>
          </w:p>
          <w:p>
            <w:pPr>
              <w:pStyle w:val="TableParagraph"/>
              <w:tabs>
                <w:tab w:pos="5857" w:val="left" w:leader="none"/>
              </w:tabs>
              <w:rPr>
                <w:sz w:val="24"/>
              </w:rPr>
            </w:pPr>
            <w:hyperlink r:id="rId22">
              <w:r>
                <w:rPr>
                  <w:color w:val="0000FF"/>
                  <w:spacing w:val="-2"/>
                  <w:sz w:val="24"/>
                  <w:u w:val="single" w:color="0000FF"/>
                </w:rPr>
                <w:t>www.birminghamirish.org.uk/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23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http://www.birminghamirish.org.uk/contact-</w:t>
              </w:r>
              <w:r>
                <w:rPr>
                  <w:color w:val="0000FF"/>
                  <w:spacing w:val="-5"/>
                  <w:sz w:val="24"/>
                  <w:u w:val="single" w:color="0000FF"/>
                </w:rPr>
                <w:t>us</w:t>
              </w:r>
            </w:hyperlink>
          </w:p>
        </w:tc>
      </w:tr>
      <w:tr>
        <w:trPr>
          <w:trHeight w:val="1027" w:hRule="atLeast"/>
        </w:trPr>
        <w:tc>
          <w:tcPr>
            <w:tcW w:w="11230" w:type="dxa"/>
          </w:tcPr>
          <w:p>
            <w:pPr>
              <w:pStyle w:val="TableParagraph"/>
              <w:tabs>
                <w:tab w:pos="5751" w:val="left" w:leader="none"/>
              </w:tabs>
              <w:ind w:right="3867"/>
              <w:rPr>
                <w:sz w:val="24"/>
              </w:rPr>
            </w:pPr>
            <w:r>
              <w:rPr>
                <w:b/>
                <w:sz w:val="24"/>
              </w:rPr>
              <w:t>CERS (</w:t>
            </w:r>
            <w:r>
              <w:rPr>
                <w:sz w:val="24"/>
              </w:rPr>
              <w:t>Carer Emergency Response Service)</w:t>
              <w:tab/>
              <w:t>0121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442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2960 Free emergency back up service to provide support to carers</w:t>
            </w:r>
          </w:p>
          <w:p>
            <w:pPr>
              <w:pStyle w:val="TableParagraph"/>
              <w:spacing w:before="1"/>
              <w:ind w:left="175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https://birminghamcarershub.org.uk/carer-support/back-up-emergency-care/</w:t>
            </w:r>
            <w:r>
              <w:rPr>
                <w:color w:val="0000FF"/>
                <w:spacing w:val="27"/>
                <w:sz w:val="24"/>
                <w:u w:val="none"/>
              </w:rPr>
              <w:t> </w:t>
            </w:r>
            <w:hyperlink r:id="rId24">
              <w:r>
                <w:rPr>
                  <w:color w:val="0000FF"/>
                  <w:spacing w:val="-2"/>
                  <w:sz w:val="24"/>
                  <w:u w:val="single" w:color="0000FF"/>
                </w:rPr>
                <w:t>info@cers.org.uk</w:t>
              </w:r>
            </w:hyperlink>
          </w:p>
        </w:tc>
      </w:tr>
      <w:tr>
        <w:trPr>
          <w:trHeight w:val="1010" w:hRule="atLeast"/>
        </w:trPr>
        <w:tc>
          <w:tcPr>
            <w:tcW w:w="11230" w:type="dxa"/>
          </w:tcPr>
          <w:p>
            <w:pPr>
              <w:pStyle w:val="TableParagraph"/>
              <w:tabs>
                <w:tab w:pos="5710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Mental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Health: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Urgent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Help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262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3555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0800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915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9292</w:t>
            </w:r>
          </w:p>
          <w:p>
            <w:pPr>
              <w:pStyle w:val="TableParagraph"/>
              <w:ind w:right="59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hour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days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week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advise,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information &amp;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support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whether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services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before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not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25">
              <w:r>
                <w:rPr>
                  <w:color w:val="0000FF"/>
                  <w:spacing w:val="-2"/>
                  <w:sz w:val="24"/>
                  <w:u w:val="single" w:color="0000FF"/>
                </w:rPr>
                <w:t>www.bsmhft.nhs.uk/service-users-and-carers/how-to-get-urgent-mental-health-help/</w:t>
              </w:r>
            </w:hyperlink>
          </w:p>
        </w:tc>
      </w:tr>
      <w:tr>
        <w:trPr>
          <w:trHeight w:val="976" w:hRule="atLeast"/>
        </w:trPr>
        <w:tc>
          <w:tcPr>
            <w:tcW w:w="11230" w:type="dxa"/>
          </w:tcPr>
          <w:p>
            <w:pPr>
              <w:pStyle w:val="TableParagraph"/>
              <w:tabs>
                <w:tab w:pos="5686" w:val="left" w:leader="none"/>
              </w:tabs>
              <w:spacing w:before="2"/>
              <w:rPr>
                <w:sz w:val="24"/>
              </w:rPr>
            </w:pPr>
            <w:r>
              <w:rPr>
                <w:b/>
                <w:sz w:val="24"/>
              </w:rPr>
              <w:t>Samaritans</w:t>
            </w:r>
            <w:r>
              <w:rPr>
                <w:b/>
                <w:spacing w:val="63"/>
                <w:sz w:val="24"/>
              </w:rPr>
              <w:t> </w:t>
            </w:r>
            <w:r>
              <w:rPr>
                <w:sz w:val="24"/>
              </w:rPr>
              <w:t>(also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local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branch)</w:t>
            </w:r>
            <w:r>
              <w:rPr>
                <w:sz w:val="24"/>
              </w:rPr>
              <w:tab/>
              <w:t>116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123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(free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call)</w:t>
            </w:r>
          </w:p>
          <w:p>
            <w:pPr>
              <w:pStyle w:val="TableParagraph"/>
              <w:tabs>
                <w:tab w:pos="5621" w:val="left" w:leader="none"/>
              </w:tabs>
              <w:ind w:right="810"/>
              <w:rPr>
                <w:sz w:val="24"/>
              </w:rPr>
            </w:pPr>
            <w:r>
              <w:rPr>
                <w:sz w:val="24"/>
              </w:rPr>
              <w:t>Offer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safe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place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talk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time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like,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own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way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about whatever’s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getting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you </w:t>
            </w:r>
            <w:hyperlink r:id="rId26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http://www.samaritans.org/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27">
              <w:r>
                <w:rPr>
                  <w:color w:val="0000FF"/>
                  <w:spacing w:val="-2"/>
                  <w:sz w:val="24"/>
                  <w:u w:val="single" w:color="0000FF"/>
                </w:rPr>
                <w:t>jo@samaritans.org</w:t>
              </w:r>
            </w:hyperlink>
          </w:p>
        </w:tc>
      </w:tr>
      <w:tr>
        <w:trPr>
          <w:trHeight w:val="1288" w:hRule="atLeast"/>
        </w:trPr>
        <w:tc>
          <w:tcPr>
            <w:tcW w:w="11230" w:type="dxa"/>
          </w:tcPr>
          <w:p>
            <w:pPr>
              <w:pStyle w:val="TableParagraph"/>
              <w:tabs>
                <w:tab w:pos="5713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Social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Care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Health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0121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303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4"/>
                <w:sz w:val="24"/>
              </w:rPr>
              <w:t>1234</w:t>
            </w:r>
          </w:p>
          <w:p>
            <w:pPr>
              <w:pStyle w:val="TableParagraph"/>
              <w:tabs>
                <w:tab w:pos="5607" w:val="left" w:leader="none"/>
              </w:tabs>
              <w:ind w:right="235"/>
              <w:rPr>
                <w:sz w:val="24"/>
              </w:rPr>
            </w:pPr>
            <w:r>
              <w:rPr>
                <w:sz w:val="24"/>
              </w:rPr>
              <w:t>Social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care,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community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services, day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care,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respite,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long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care,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occupational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therapy,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safeguarding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28">
              <w:r>
                <w:rPr>
                  <w:color w:val="0000FF"/>
                  <w:spacing w:val="-2"/>
                  <w:sz w:val="24"/>
                  <w:u w:val="single" w:color="0000FF"/>
                </w:rPr>
                <w:t>www.birmingham.gov.uk/health-social-care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29">
              <w:r>
                <w:rPr>
                  <w:color w:val="0000FF"/>
                  <w:spacing w:val="-2"/>
                  <w:sz w:val="24"/>
                  <w:u w:val="single" w:color="0000FF"/>
                </w:rPr>
                <w:t>acap@birmingham.gov.uk</w:t>
              </w:r>
            </w:hyperlink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Social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care,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education,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family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services,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info,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advice: </w:t>
            </w:r>
            <w:hyperlink r:id="rId30">
              <w:r>
                <w:rPr>
                  <w:color w:val="0000FF"/>
                  <w:spacing w:val="-2"/>
                  <w:sz w:val="24"/>
                  <w:u w:val="single" w:color="0000FF"/>
                </w:rPr>
                <w:t>www.mycareinbirmingham.co.uk</w:t>
              </w:r>
            </w:hyperlink>
          </w:p>
        </w:tc>
      </w:tr>
      <w:tr>
        <w:trPr>
          <w:trHeight w:val="827" w:hRule="atLeast"/>
        </w:trPr>
        <w:tc>
          <w:tcPr>
            <w:tcW w:w="11230" w:type="dxa"/>
          </w:tcPr>
          <w:p>
            <w:pPr>
              <w:pStyle w:val="TableParagraph"/>
              <w:tabs>
                <w:tab w:pos="5581" w:val="left" w:leader="none"/>
                <w:tab w:pos="5617" w:val="left" w:leader="none"/>
              </w:tabs>
              <w:ind w:right="1852"/>
              <w:rPr>
                <w:sz w:val="24"/>
              </w:rPr>
            </w:pPr>
            <w:r>
              <w:rPr>
                <w:b/>
                <w:sz w:val="24"/>
              </w:rPr>
              <w:t>The Waiting Room</w:t>
              <w:tab/>
              <w:tab/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https://the-waitingroom.org/contact/</w:t>
            </w:r>
            <w:r>
              <w:rPr>
                <w:color w:val="0000FF"/>
                <w:spacing w:val="-2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Information about health and social care</w:t>
              <w:tab/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https://the-waitingroom.org/</w:t>
            </w:r>
          </w:p>
        </w:tc>
      </w:tr>
    </w:tbl>
    <w:p>
      <w:pPr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690" w:top="1020" w:bottom="880" w:left="320" w:right="120"/>
          <w:pgNumType w:start="1"/>
        </w:sectPr>
      </w:pPr>
    </w:p>
    <w:p>
      <w:pPr>
        <w:pStyle w:val="BodyText"/>
        <w:spacing w:before="2"/>
        <w:rPr>
          <w:rFonts w:ascii="Times New Roman"/>
          <w:sz w:val="32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6680200</wp:posOffset>
            </wp:positionH>
            <wp:positionV relativeFrom="page">
              <wp:posOffset>175259</wp:posOffset>
            </wp:positionV>
            <wp:extent cx="628650" cy="3333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0" w:right="202" w:firstLine="0"/>
        <w:jc w:val="center"/>
        <w:rPr>
          <w:b/>
          <w:sz w:val="32"/>
        </w:rPr>
      </w:pPr>
      <w:r>
        <w:rPr>
          <w:b/>
          <w:sz w:val="32"/>
        </w:rPr>
        <w:t>National</w:t>
      </w:r>
      <w:r>
        <w:rPr>
          <w:b/>
          <w:spacing w:val="-11"/>
          <w:sz w:val="32"/>
        </w:rPr>
        <w:t> </w:t>
      </w:r>
      <w:r>
        <w:rPr>
          <w:b/>
          <w:sz w:val="32"/>
        </w:rPr>
        <w:t>and</w:t>
      </w:r>
      <w:r>
        <w:rPr>
          <w:b/>
          <w:spacing w:val="-9"/>
          <w:sz w:val="32"/>
        </w:rPr>
        <w:t> </w:t>
      </w:r>
      <w:r>
        <w:rPr>
          <w:b/>
          <w:sz w:val="32"/>
        </w:rPr>
        <w:t>Other</w:t>
      </w:r>
      <w:r>
        <w:rPr>
          <w:b/>
          <w:spacing w:val="-10"/>
          <w:sz w:val="32"/>
        </w:rPr>
        <w:t> </w:t>
      </w:r>
      <w:r>
        <w:rPr>
          <w:b/>
          <w:spacing w:val="-2"/>
          <w:sz w:val="32"/>
        </w:rPr>
        <w:t>Organisations</w:t>
      </w:r>
    </w:p>
    <w:tbl>
      <w:tblPr>
        <w:tblW w:w="0" w:type="auto"/>
        <w:jc w:val="left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04"/>
      </w:tblGrid>
      <w:tr>
        <w:trPr>
          <w:trHeight w:val="1765" w:hRule="atLeast"/>
        </w:trPr>
        <w:tc>
          <w:tcPr>
            <w:tcW w:w="11004" w:type="dxa"/>
          </w:tcPr>
          <w:p>
            <w:pPr>
              <w:pStyle w:val="TableParagraph"/>
              <w:tabs>
                <w:tab w:pos="5605" w:val="left" w:leader="none"/>
              </w:tabs>
              <w:ind w:right="3786"/>
              <w:rPr>
                <w:sz w:val="24"/>
              </w:rPr>
            </w:pPr>
            <w:r>
              <w:rPr>
                <w:b/>
                <w:sz w:val="24"/>
              </w:rPr>
              <w:t>Alzheimer’s Research Trust</w:t>
              <w:tab/>
            </w:r>
            <w:r>
              <w:rPr>
                <w:sz w:val="24"/>
              </w:rPr>
              <w:t>0300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111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5555 Research into dementia, information about dementia</w:t>
            </w:r>
          </w:p>
          <w:p>
            <w:pPr>
              <w:pStyle w:val="TableParagraph"/>
              <w:tabs>
                <w:tab w:pos="5593" w:val="left" w:leader="none"/>
              </w:tabs>
              <w:rPr>
                <w:sz w:val="24"/>
              </w:rPr>
            </w:pPr>
            <w:hyperlink r:id="rId32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http://www.alzheimersresearchuk.org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33">
              <w:r>
                <w:rPr>
                  <w:color w:val="0000FF"/>
                  <w:spacing w:val="-2"/>
                  <w:sz w:val="24"/>
                  <w:u w:val="single" w:color="0000FF"/>
                </w:rPr>
                <w:t>enquiries@alzheimersresearchuk.org</w:t>
              </w:r>
            </w:hyperlink>
          </w:p>
          <w:p>
            <w:pPr>
              <w:pStyle w:val="TableParagraph"/>
              <w:spacing w:before="185"/>
              <w:rPr>
                <w:b/>
                <w:sz w:val="24"/>
              </w:rPr>
            </w:pPr>
            <w:r>
              <w:rPr>
                <w:b/>
                <w:sz w:val="24"/>
              </w:rPr>
              <w:t>Dementia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Explained</w:t>
            </w:r>
          </w:p>
          <w:p>
            <w:pPr>
              <w:pStyle w:val="TableParagraph"/>
              <w:tabs>
                <w:tab w:pos="5619" w:val="left" w:leader="none"/>
              </w:tabs>
              <w:rPr>
                <w:sz w:val="24"/>
              </w:rPr>
            </w:pPr>
            <w:r>
              <w:rPr>
                <w:sz w:val="24"/>
              </w:rPr>
              <w:t>Info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children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about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dementia</w:t>
            </w:r>
            <w:r>
              <w:rPr>
                <w:sz w:val="24"/>
              </w:rPr>
              <w:tab/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https://kids.alzheimersresearchuk.org/</w:t>
            </w:r>
          </w:p>
        </w:tc>
      </w:tr>
      <w:tr>
        <w:trPr>
          <w:trHeight w:val="1024" w:hRule="atLeast"/>
        </w:trPr>
        <w:tc>
          <w:tcPr>
            <w:tcW w:w="11004" w:type="dxa"/>
          </w:tcPr>
          <w:p>
            <w:pPr>
              <w:pStyle w:val="TableParagraph"/>
              <w:tabs>
                <w:tab w:pos="5602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CQC: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Care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Quality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Commission)</w:t>
            </w:r>
            <w:r>
              <w:rPr>
                <w:sz w:val="24"/>
              </w:rPr>
              <w:tab/>
              <w:t>03000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616161</w:t>
            </w:r>
          </w:p>
          <w:p>
            <w:pPr>
              <w:pStyle w:val="TableParagraph"/>
              <w:tabs>
                <w:tab w:pos="5605" w:val="left" w:leader="none"/>
              </w:tabs>
              <w:ind w:right="1452"/>
              <w:rPr>
                <w:sz w:val="24"/>
              </w:rPr>
            </w:pPr>
            <w:r>
              <w:rPr>
                <w:sz w:val="24"/>
              </w:rPr>
              <w:t>Inspection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reports,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search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care&amp;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care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homes,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concerns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about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care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services/providers </w:t>
            </w:r>
            <w:hyperlink r:id="rId34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http://www.cqc.org.uk/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35">
              <w:r>
                <w:rPr>
                  <w:color w:val="0000FF"/>
                  <w:spacing w:val="-2"/>
                  <w:sz w:val="24"/>
                  <w:u w:val="single" w:color="0000FF"/>
                </w:rPr>
                <w:t>enquiries@cqc.org.uk</w:t>
              </w:r>
            </w:hyperlink>
          </w:p>
        </w:tc>
      </w:tr>
      <w:tr>
        <w:trPr>
          <w:trHeight w:val="1025" w:hRule="atLeast"/>
        </w:trPr>
        <w:tc>
          <w:tcPr>
            <w:tcW w:w="11004" w:type="dxa"/>
          </w:tcPr>
          <w:p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Carers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UK</w:t>
            </w:r>
          </w:p>
          <w:p>
            <w:pPr>
              <w:pStyle w:val="TableParagraph"/>
              <w:ind w:right="4500"/>
              <w:rPr>
                <w:sz w:val="24"/>
              </w:rPr>
            </w:pPr>
            <w:r>
              <w:rPr>
                <w:sz w:val="24"/>
              </w:rPr>
              <w:t>Help,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advise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support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Carers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36">
              <w:r>
                <w:rPr>
                  <w:color w:val="0000FF"/>
                  <w:spacing w:val="-2"/>
                  <w:sz w:val="24"/>
                  <w:u w:val="single" w:color="0000FF"/>
                </w:rPr>
                <w:t>www.carersuk.org/</w:t>
              </w:r>
            </w:hyperlink>
          </w:p>
        </w:tc>
      </w:tr>
      <w:tr>
        <w:trPr>
          <w:trHeight w:val="1288" w:hRule="atLeast"/>
        </w:trPr>
        <w:tc>
          <w:tcPr>
            <w:tcW w:w="11004" w:type="dxa"/>
          </w:tcPr>
          <w:p>
            <w:pPr>
              <w:pStyle w:val="TableParagraph"/>
              <w:tabs>
                <w:tab w:pos="5605" w:val="left" w:leader="none"/>
                <w:tab w:pos="5672" w:val="left" w:leader="none"/>
              </w:tabs>
              <w:ind w:right="632"/>
              <w:rPr>
                <w:sz w:val="24"/>
              </w:rPr>
            </w:pPr>
            <w:r>
              <w:rPr>
                <w:b/>
                <w:sz w:val="24"/>
              </w:rPr>
              <w:t>Dementia UK </w:t>
            </w:r>
            <w:r>
              <w:rPr>
                <w:sz w:val="24"/>
              </w:rPr>
              <w:t>(Admiral Nurses)</w:t>
              <w:tab/>
              <w:t>0800 888 6678 Admiral Nurse Helpline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Open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 9pm,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am 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pm,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Bank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holidays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am –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except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Dec Support for families facing dementia, information about dementia, caring, information guides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37">
              <w:r>
                <w:rPr>
                  <w:color w:val="0000FF"/>
                  <w:spacing w:val="-2"/>
                  <w:sz w:val="24"/>
                  <w:u w:val="single" w:color="0000FF"/>
                </w:rPr>
                <w:t>www.dementiauk.org/</w:t>
              </w:r>
            </w:hyperlink>
            <w:r>
              <w:rPr>
                <w:color w:val="0000FF"/>
                <w:sz w:val="24"/>
                <w:u w:val="none"/>
              </w:rPr>
              <w:tab/>
              <w:tab/>
            </w:r>
            <w:hyperlink r:id="rId38">
              <w:r>
                <w:rPr>
                  <w:color w:val="0000FF"/>
                  <w:spacing w:val="-2"/>
                  <w:sz w:val="24"/>
                  <w:u w:val="single" w:color="0000FF"/>
                </w:rPr>
                <w:t>helpline@dementiauk.org</w:t>
              </w:r>
            </w:hyperlink>
          </w:p>
        </w:tc>
      </w:tr>
      <w:tr>
        <w:trPr>
          <w:trHeight w:val="731" w:hRule="atLeast"/>
        </w:trPr>
        <w:tc>
          <w:tcPr>
            <w:tcW w:w="11004" w:type="dxa"/>
          </w:tcPr>
          <w:p>
            <w:pPr>
              <w:pStyle w:val="TableParagraph"/>
              <w:tabs>
                <w:tab w:pos="5617" w:val="left" w:leader="none"/>
              </w:tabs>
              <w:ind w:right="1774"/>
              <w:rPr>
                <w:sz w:val="24"/>
              </w:rPr>
            </w:pPr>
            <w:r>
              <w:rPr>
                <w:b/>
                <w:sz w:val="24"/>
              </w:rPr>
              <w:t>Dementia Carers Count/Virtual Carers Centre</w:t>
              <w:tab/>
            </w:r>
            <w:r>
              <w:rPr>
                <w:b/>
                <w:spacing w:val="-40"/>
                <w:sz w:val="24"/>
              </w:rPr>
              <w:t> </w:t>
            </w:r>
            <w:r>
              <w:rPr>
                <w:color w:val="0000FF"/>
                <w:sz w:val="24"/>
                <w:u w:val="single" w:color="0000FF"/>
              </w:rPr>
              <w:t>https://dementiacarers.org.uk/</w:t>
            </w:r>
            <w:r>
              <w:rPr>
                <w:color w:val="0000FF"/>
                <w:sz w:val="24"/>
                <w:u w:val="none"/>
              </w:rPr>
              <w:t> </w:t>
            </w:r>
            <w:r>
              <w:rPr>
                <w:sz w:val="24"/>
                <w:u w:val="none"/>
              </w:rPr>
              <w:t>Free online Resources/Courses</w:t>
              <w:tab/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https://dementiacarers.org.uk/vcc/</w:t>
            </w:r>
          </w:p>
        </w:tc>
      </w:tr>
      <w:tr>
        <w:trPr>
          <w:trHeight w:val="1012" w:hRule="atLeast"/>
        </w:trPr>
        <w:tc>
          <w:tcPr>
            <w:tcW w:w="11004" w:type="dxa"/>
          </w:tcPr>
          <w:p>
            <w:pPr>
              <w:pStyle w:val="TableParagraph"/>
              <w:tabs>
                <w:tab w:pos="5792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Safe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Well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Visit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(West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Midlands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Fire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Service)</w:t>
            </w:r>
            <w:r>
              <w:rPr>
                <w:sz w:val="24"/>
              </w:rPr>
              <w:tab/>
              <w:t>0800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389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5525</w:t>
            </w:r>
          </w:p>
          <w:p>
            <w:pPr>
              <w:pStyle w:val="TableParagraph"/>
              <w:tabs>
                <w:tab w:pos="5713" w:val="left" w:leader="none"/>
              </w:tabs>
              <w:ind w:right="671"/>
              <w:rPr>
                <w:sz w:val="24"/>
              </w:rPr>
            </w:pPr>
            <w:r>
              <w:rPr>
                <w:sz w:val="24"/>
              </w:rPr>
              <w:t>Free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home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fire/safety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check,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tips,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advise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reducing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risks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carried out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operational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fire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fighters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39">
              <w:r>
                <w:rPr>
                  <w:color w:val="0000FF"/>
                  <w:spacing w:val="-2"/>
                  <w:sz w:val="24"/>
                  <w:u w:val="single" w:color="0000FF"/>
                </w:rPr>
                <w:t>www.wmfs.net/our-services/safe-and-well/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40">
              <w:r>
                <w:rPr>
                  <w:color w:val="0000FF"/>
                  <w:spacing w:val="-2"/>
                  <w:sz w:val="24"/>
                  <w:u w:val="single" w:color="0000FF"/>
                </w:rPr>
                <w:t>homesafety.centre@wmfs.net</w:t>
              </w:r>
            </w:hyperlink>
          </w:p>
        </w:tc>
      </w:tr>
      <w:tr>
        <w:trPr>
          <w:trHeight w:val="1012" w:hRule="atLeast"/>
        </w:trPr>
        <w:tc>
          <w:tcPr>
            <w:tcW w:w="11004" w:type="dxa"/>
          </w:tcPr>
          <w:p>
            <w:pPr>
              <w:pStyle w:val="TableParagraph"/>
              <w:tabs>
                <w:tab w:pos="5792" w:val="left" w:leader="none"/>
              </w:tabs>
              <w:ind w:right="2062"/>
              <w:rPr>
                <w:sz w:val="24"/>
              </w:rPr>
            </w:pPr>
            <w:r>
              <w:rPr>
                <w:b/>
                <w:sz w:val="24"/>
              </w:rPr>
              <w:t>Independent Age</w:t>
              <w:tab/>
            </w:r>
            <w:r>
              <w:rPr>
                <w:sz w:val="24"/>
              </w:rPr>
              <w:t>0800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319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6789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(free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helpline) Advise, support, information guides around variety of topics for over older people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41">
              <w:r>
                <w:rPr>
                  <w:color w:val="0000FF"/>
                  <w:spacing w:val="-2"/>
                  <w:sz w:val="24"/>
                  <w:u w:val="single" w:color="0000FF"/>
                </w:rPr>
                <w:t>www.independentage.org/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r>
              <w:rPr>
                <w:color w:val="0000FF"/>
                <w:spacing w:val="-40"/>
                <w:sz w:val="24"/>
                <w:u w:val="none"/>
              </w:rPr>
              <w:t> </w:t>
            </w:r>
            <w:hyperlink r:id="rId42">
              <w:r>
                <w:rPr>
                  <w:color w:val="0000FF"/>
                  <w:sz w:val="24"/>
                  <w:u w:val="single" w:color="0000FF"/>
                </w:rPr>
                <w:t>advice@independentage.org</w:t>
              </w:r>
            </w:hyperlink>
          </w:p>
        </w:tc>
      </w:tr>
      <w:tr>
        <w:trPr>
          <w:trHeight w:val="1012" w:hRule="atLeast"/>
        </w:trPr>
        <w:tc>
          <w:tcPr>
            <w:tcW w:w="11004" w:type="dxa"/>
          </w:tcPr>
          <w:p>
            <w:pPr>
              <w:pStyle w:val="TableParagraph"/>
              <w:tabs>
                <w:tab w:pos="5830" w:val="left" w:leader="none"/>
              </w:tabs>
              <w:ind w:right="2931"/>
              <w:rPr>
                <w:sz w:val="24"/>
              </w:rPr>
            </w:pPr>
            <w:r>
              <w:rPr>
                <w:b/>
                <w:sz w:val="24"/>
              </w:rPr>
              <w:t>MIND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sz w:val="24"/>
              </w:rPr>
              <w:t>(Birmingham)</w:t>
              <w:tab/>
              <w:t>0121 262 3555 Mental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Health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information/advise,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support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Mental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Health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Wellbeing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Hubs</w:t>
            </w:r>
          </w:p>
          <w:p>
            <w:pPr>
              <w:pStyle w:val="TableParagraph"/>
              <w:tabs>
                <w:tab w:pos="5821" w:val="left" w:leader="none"/>
              </w:tabs>
              <w:rPr>
                <w:sz w:val="24"/>
              </w:rPr>
            </w:pPr>
            <w:r>
              <w:rPr>
                <w:color w:val="0000FF"/>
                <w:spacing w:val="-2"/>
                <w:sz w:val="24"/>
                <w:u w:val="single" w:color="0000FF"/>
              </w:rPr>
              <w:t>https://birminghammind.org/</w:t>
            </w:r>
            <w:r>
              <w:rPr>
                <w:color w:val="0000FF"/>
                <w:sz w:val="24"/>
                <w:u w:val="none"/>
              </w:rPr>
              <w:tab/>
            </w:r>
            <w:hyperlink r:id="rId43">
              <w:r>
                <w:rPr>
                  <w:color w:val="0000FF"/>
                  <w:spacing w:val="-2"/>
                  <w:sz w:val="24"/>
                  <w:u w:val="single" w:color="0000FF"/>
                </w:rPr>
                <w:t>help@birminghammind.org</w:t>
              </w:r>
            </w:hyperlink>
          </w:p>
        </w:tc>
      </w:tr>
      <w:tr>
        <w:trPr>
          <w:trHeight w:val="1010" w:hRule="atLeast"/>
        </w:trPr>
        <w:tc>
          <w:tcPr>
            <w:tcW w:w="11004" w:type="dxa"/>
          </w:tcPr>
          <w:p>
            <w:pPr>
              <w:pStyle w:val="TableParagraph"/>
              <w:tabs>
                <w:tab w:pos="5780" w:val="left" w:leader="none"/>
              </w:tabs>
              <w:ind w:right="1252"/>
              <w:rPr>
                <w:sz w:val="24"/>
              </w:rPr>
            </w:pPr>
            <w:r>
              <w:rPr>
                <w:b/>
                <w:sz w:val="24"/>
              </w:rPr>
              <w:t>NHS 111 service</w:t>
              <w:tab/>
            </w:r>
            <w:r>
              <w:rPr>
                <w:sz w:val="24"/>
              </w:rPr>
              <w:t>111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(free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landlines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mobiles) Helps people get the right advice and treatment when they urgently need it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44">
              <w:r>
                <w:rPr>
                  <w:color w:val="0000FF"/>
                  <w:spacing w:val="-2"/>
                  <w:sz w:val="24"/>
                  <w:u w:val="single" w:color="0000FF"/>
                </w:rPr>
                <w:t>www.england.nhs.uk/ourwork/pe/nhs-111/</w:t>
              </w:r>
            </w:hyperlink>
          </w:p>
        </w:tc>
      </w:tr>
      <w:tr>
        <w:trPr>
          <w:trHeight w:val="1564" w:hRule="atLeast"/>
        </w:trPr>
        <w:tc>
          <w:tcPr>
            <w:tcW w:w="11004" w:type="dxa"/>
          </w:tcPr>
          <w:p>
            <w:pPr>
              <w:pStyle w:val="TableParagraph"/>
              <w:tabs>
                <w:tab w:pos="5775" w:val="left" w:leader="none"/>
              </w:tabs>
              <w:spacing w:before="2"/>
              <w:ind w:right="3615"/>
              <w:rPr>
                <w:sz w:val="24"/>
              </w:rPr>
            </w:pPr>
            <w:r>
              <w:rPr>
                <w:b/>
                <w:sz w:val="24"/>
              </w:rPr>
              <w:t>Healthcare at Home</w:t>
              <w:tab/>
            </w:r>
            <w:r>
              <w:rPr>
                <w:sz w:val="24"/>
              </w:rPr>
              <w:t>0808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239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0591 Eye and Hearing Tests at Home</w:t>
            </w:r>
          </w:p>
          <w:p>
            <w:pPr>
              <w:pStyle w:val="TableParagraph"/>
              <w:tabs>
                <w:tab w:pos="5765" w:val="left" w:leader="none"/>
              </w:tabs>
              <w:rPr>
                <w:sz w:val="24"/>
              </w:rPr>
            </w:pP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45">
              <w:r>
                <w:rPr>
                  <w:color w:val="0000FF"/>
                  <w:spacing w:val="-2"/>
                  <w:sz w:val="24"/>
                  <w:u w:val="single" w:color="0000FF"/>
                </w:rPr>
                <w:t>www.outsideclinic.co.uk/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46">
              <w:r>
                <w:rPr>
                  <w:color w:val="0000FF"/>
                  <w:spacing w:val="-2"/>
                  <w:sz w:val="24"/>
                  <w:u w:val="single" w:color="0000FF"/>
                </w:rPr>
                <w:t>info@outsideclinic.com</w:t>
              </w:r>
            </w:hyperlink>
          </w:p>
          <w:p>
            <w:pPr>
              <w:pStyle w:val="TableParagraph"/>
              <w:ind w:right="67"/>
              <w:rPr>
                <w:i/>
                <w:sz w:val="24"/>
              </w:rPr>
            </w:pPr>
            <w:r>
              <w:rPr>
                <w:i/>
                <w:sz w:val="24"/>
              </w:rPr>
              <w:t>Please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note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other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local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&amp;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high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street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retailers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may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also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provide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these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services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so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please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check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this</w:t>
            </w:r>
            <w:r>
              <w:rPr>
                <w:i/>
                <w:sz w:val="24"/>
              </w:rPr>
              <w:t> and any cost first</w:t>
            </w:r>
          </w:p>
        </w:tc>
      </w:tr>
      <w:tr>
        <w:trPr>
          <w:trHeight w:val="1087" w:hRule="atLeast"/>
        </w:trPr>
        <w:tc>
          <w:tcPr>
            <w:tcW w:w="11004" w:type="dxa"/>
          </w:tcPr>
          <w:p>
            <w:pPr>
              <w:pStyle w:val="TableParagraph"/>
              <w:tabs>
                <w:tab w:pos="5818" w:val="left" w:leader="none"/>
              </w:tabs>
              <w:ind w:right="877"/>
              <w:rPr>
                <w:sz w:val="24"/>
              </w:rPr>
            </w:pPr>
            <w:r>
              <w:rPr>
                <w:b/>
                <w:sz w:val="24"/>
              </w:rPr>
              <w:t>The Silverline </w:t>
            </w:r>
            <w:r>
              <w:rPr>
                <w:sz w:val="24"/>
              </w:rPr>
              <w:t>(Run by Age UK)</w:t>
              <w:tab/>
              <w:t>0800 4 70 80 90 (24 hours a day) Confidential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helpline,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groups,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resources,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friendship,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conversation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support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those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over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55 </w:t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https://</w:t>
            </w:r>
            <w:hyperlink r:id="rId47">
              <w:r>
                <w:rPr>
                  <w:color w:val="0000FF"/>
                  <w:spacing w:val="-2"/>
                  <w:sz w:val="24"/>
                  <w:u w:val="single" w:color="0000FF"/>
                </w:rPr>
                <w:t>www.thesilverline.org.uk/</w:t>
              </w:r>
            </w:hyperlink>
            <w:r>
              <w:rPr>
                <w:color w:val="0000FF"/>
                <w:sz w:val="24"/>
                <w:u w:val="none"/>
              </w:rPr>
              <w:tab/>
            </w:r>
            <w:hyperlink r:id="rId48">
              <w:r>
                <w:rPr>
                  <w:color w:val="0000FF"/>
                  <w:spacing w:val="-2"/>
                  <w:sz w:val="24"/>
                  <w:u w:val="single" w:color="0000FF"/>
                </w:rPr>
                <w:t>info@thesilverline.org.uk</w:t>
              </w:r>
            </w:hyperlink>
          </w:p>
        </w:tc>
      </w:tr>
      <w:tr>
        <w:trPr>
          <w:trHeight w:val="642" w:hRule="atLeast"/>
        </w:trPr>
        <w:tc>
          <w:tcPr>
            <w:tcW w:w="11004" w:type="dxa"/>
          </w:tcPr>
          <w:p>
            <w:pPr>
              <w:pStyle w:val="TableParagraph"/>
              <w:tabs>
                <w:tab w:pos="6728" w:val="left" w:leader="none"/>
              </w:tabs>
              <w:rPr>
                <w:sz w:val="24"/>
              </w:rPr>
            </w:pPr>
            <w:r>
              <w:rPr>
                <w:b/>
                <w:sz w:val="24"/>
              </w:rPr>
              <w:t>Turn2us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sz w:val="24"/>
              </w:rPr>
              <w:t>benefits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calculator,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charitable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grants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support</w:t>
            </w:r>
            <w:r>
              <w:rPr>
                <w:sz w:val="24"/>
              </w:rPr>
              <w:tab/>
            </w:r>
            <w:r>
              <w:rPr>
                <w:color w:val="0000FF"/>
                <w:spacing w:val="-2"/>
                <w:sz w:val="24"/>
                <w:u w:val="single" w:color="0000FF"/>
              </w:rPr>
              <w:t>https:/</w:t>
            </w:r>
            <w:hyperlink r:id="rId49">
              <w:r>
                <w:rPr>
                  <w:color w:val="0000FF"/>
                  <w:spacing w:val="-2"/>
                  <w:sz w:val="24"/>
                  <w:u w:val="single" w:color="0000FF"/>
                </w:rPr>
                <w:t>/www.turn2us.org.uk</w:t>
              </w:r>
            </w:hyperlink>
          </w:p>
        </w:tc>
      </w:tr>
    </w:tbl>
    <w:sectPr>
      <w:pgSz w:w="11910" w:h="16840"/>
      <w:pgMar w:header="715" w:footer="690" w:top="1020" w:bottom="920" w:left="32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8512">
              <wp:simplePos x="0" y="0"/>
              <wp:positionH relativeFrom="page">
                <wp:posOffset>444500</wp:posOffset>
              </wp:positionH>
              <wp:positionV relativeFrom="page">
                <wp:posOffset>10088161</wp:posOffset>
              </wp:positionV>
              <wp:extent cx="6098540" cy="16700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09854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rPr/>
                            <w:t>To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amend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any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contacts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on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this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list,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please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contact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hyperlink r:id="rId1">
                            <w:r>
                              <w:rPr>
                                <w:color w:val="0000FF"/>
                                <w:u w:val="single" w:color="0000FF"/>
                              </w:rPr>
                              <w:t>bsmhft.admiralnursingservice@nhs.net</w:t>
                            </w:r>
                          </w:hyperlink>
                          <w:r>
                            <w:rPr>
                              <w:color w:val="0000FF"/>
                              <w:spacing w:val="-3"/>
                              <w:u w:val="none"/>
                            </w:rPr>
                            <w:t> </w:t>
                          </w:r>
                          <w:r>
                            <w:rPr>
                              <w:u w:val="none"/>
                            </w:rPr>
                            <w:t>or</w:t>
                          </w:r>
                          <w:r>
                            <w:rPr>
                              <w:spacing w:val="-8"/>
                              <w:u w:val="none"/>
                            </w:rPr>
                            <w:t> </w:t>
                          </w:r>
                          <w:r>
                            <w:rPr>
                              <w:u w:val="none"/>
                            </w:rPr>
                            <w:t>0121</w:t>
                          </w:r>
                          <w:r>
                            <w:rPr>
                              <w:spacing w:val="-7"/>
                              <w:u w:val="none"/>
                            </w:rPr>
                            <w:t> </w:t>
                          </w:r>
                          <w:r>
                            <w:rPr>
                              <w:u w:val="none"/>
                            </w:rPr>
                            <w:t>301</w:t>
                          </w:r>
                          <w:r>
                            <w:rPr>
                              <w:spacing w:val="-5"/>
                              <w:u w:val="none"/>
                            </w:rPr>
                            <w:t> </w:t>
                          </w:r>
                          <w:r>
                            <w:rPr>
                              <w:spacing w:val="-4"/>
                              <w:u w:val="none"/>
                            </w:rPr>
                            <w:t>5830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pt;margin-top:794.343445pt;width:480.2pt;height:13.15pt;mso-position-horizontal-relative:page;mso-position-vertical-relative:page;z-index:-15827968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/>
                    </w:pPr>
                    <w:r>
                      <w:rPr/>
                      <w:t>To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amend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any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contacts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on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this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list,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please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contact</w:t>
                    </w:r>
                    <w:r>
                      <w:rPr>
                        <w:spacing w:val="-8"/>
                      </w:rPr>
                      <w:t> </w:t>
                    </w:r>
                    <w:hyperlink r:id="rId1">
                      <w:r>
                        <w:rPr>
                          <w:color w:val="0000FF"/>
                          <w:u w:val="single" w:color="0000FF"/>
                        </w:rPr>
                        <w:t>bsmhft.admiralnursingservice@nhs.net</w:t>
                      </w:r>
                    </w:hyperlink>
                    <w:r>
                      <w:rPr>
                        <w:color w:val="0000FF"/>
                        <w:spacing w:val="-3"/>
                        <w:u w:val="none"/>
                      </w:rPr>
                      <w:t> </w:t>
                    </w:r>
                    <w:r>
                      <w:rPr>
                        <w:u w:val="none"/>
                      </w:rPr>
                      <w:t>or</w:t>
                    </w:r>
                    <w:r>
                      <w:rPr>
                        <w:spacing w:val="-8"/>
                        <w:u w:val="none"/>
                      </w:rPr>
                      <w:t> </w:t>
                    </w:r>
                    <w:r>
                      <w:rPr>
                        <w:u w:val="none"/>
                      </w:rPr>
                      <w:t>0121</w:t>
                    </w:r>
                    <w:r>
                      <w:rPr>
                        <w:spacing w:val="-7"/>
                        <w:u w:val="none"/>
                      </w:rPr>
                      <w:t> </w:t>
                    </w:r>
                    <w:r>
                      <w:rPr>
                        <w:u w:val="none"/>
                      </w:rPr>
                      <w:t>301</w:t>
                    </w:r>
                    <w:r>
                      <w:rPr>
                        <w:spacing w:val="-5"/>
                        <w:u w:val="none"/>
                      </w:rPr>
                      <w:t> </w:t>
                    </w:r>
                    <w:r>
                      <w:rPr>
                        <w:spacing w:val="-4"/>
                        <w:u w:val="none"/>
                      </w:rPr>
                      <w:t>5830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89024">
              <wp:simplePos x="0" y="0"/>
              <wp:positionH relativeFrom="page">
                <wp:posOffset>6981443</wp:posOffset>
              </wp:positionH>
              <wp:positionV relativeFrom="page">
                <wp:posOffset>10090615</wp:posOffset>
              </wp:positionV>
              <wp:extent cx="173990" cy="19621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17399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9.719971pt;margin-top:794.536682pt;width:13.7pt;height:15.45pt;mso-position-horizontal-relative:page;mso-position-vertical-relative:page;z-index:-15827456" type="#_x0000_t202" id="docshape3" filled="false" stroked="false">
              <v:textbox inset="0,0,0,0">
                <w:txbxContent>
                  <w:p>
                    <w:pPr>
                      <w:spacing w:before="12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1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8000">
              <wp:simplePos x="0" y="0"/>
              <wp:positionH relativeFrom="page">
                <wp:posOffset>670051</wp:posOffset>
              </wp:positionH>
              <wp:positionV relativeFrom="page">
                <wp:posOffset>441578</wp:posOffset>
              </wp:positionV>
              <wp:extent cx="6222365" cy="22479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622236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Admiral</w:t>
                          </w:r>
                          <w:r>
                            <w:rPr>
                              <w:b/>
                              <w:spacing w:val="-9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z w:val="28"/>
                            </w:rPr>
                            <w:t>Nurse</w:t>
                          </w:r>
                          <w:r>
                            <w:rPr>
                              <w:b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z w:val="28"/>
                            </w:rPr>
                            <w:t>Service</w:t>
                          </w:r>
                          <w:r>
                            <w:rPr>
                              <w:b/>
                              <w:spacing w:val="-9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z w:val="28"/>
                            </w:rPr>
                            <w:t>Useful</w:t>
                          </w:r>
                          <w:r>
                            <w:rPr>
                              <w:b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z w:val="28"/>
                            </w:rPr>
                            <w:t>Contacts</w:t>
                          </w:r>
                          <w:r>
                            <w:rPr>
                              <w:b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z w:val="28"/>
                            </w:rPr>
                            <w:t>for</w: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z w:val="28"/>
                            </w:rPr>
                            <w:t>Carers/Dementia:</w:t>
                          </w:r>
                          <w:r>
                            <w:rPr>
                              <w:b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spacing w:val="-2"/>
                              <w:sz w:val="28"/>
                            </w:rPr>
                            <w:t>Birmingham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2.759998pt;margin-top:34.769943pt;width:489.95pt;height:17.7pt;mso-position-horizontal-relative:page;mso-position-vertical-relative:page;z-index:-15828480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Admiral</w:t>
                    </w:r>
                    <w:r>
                      <w:rPr>
                        <w:b/>
                        <w:spacing w:val="-9"/>
                        <w:sz w:val="28"/>
                      </w:rPr>
                      <w:t> </w:t>
                    </w:r>
                    <w:r>
                      <w:rPr>
                        <w:b/>
                        <w:sz w:val="28"/>
                      </w:rPr>
                      <w:t>Nurse</w:t>
                    </w:r>
                    <w:r>
                      <w:rPr>
                        <w:b/>
                        <w:spacing w:val="-8"/>
                        <w:sz w:val="28"/>
                      </w:rPr>
                      <w:t> </w:t>
                    </w:r>
                    <w:r>
                      <w:rPr>
                        <w:b/>
                        <w:sz w:val="28"/>
                      </w:rPr>
                      <w:t>Service</w:t>
                    </w:r>
                    <w:r>
                      <w:rPr>
                        <w:b/>
                        <w:spacing w:val="-9"/>
                        <w:sz w:val="28"/>
                      </w:rPr>
                      <w:t> </w:t>
                    </w:r>
                    <w:r>
                      <w:rPr>
                        <w:b/>
                        <w:sz w:val="28"/>
                      </w:rPr>
                      <w:t>Useful</w:t>
                    </w:r>
                    <w:r>
                      <w:rPr>
                        <w:b/>
                        <w:spacing w:val="-6"/>
                        <w:sz w:val="28"/>
                      </w:rPr>
                      <w:t> </w:t>
                    </w:r>
                    <w:r>
                      <w:rPr>
                        <w:b/>
                        <w:sz w:val="28"/>
                      </w:rPr>
                      <w:t>Contacts</w:t>
                    </w:r>
                    <w:r>
                      <w:rPr>
                        <w:b/>
                        <w:spacing w:val="-6"/>
                        <w:sz w:val="28"/>
                      </w:rPr>
                      <w:t> </w:t>
                    </w:r>
                    <w:r>
                      <w:rPr>
                        <w:b/>
                        <w:sz w:val="28"/>
                      </w:rPr>
                      <w:t>for</w:t>
                    </w:r>
                    <w:r>
                      <w:rPr>
                        <w:b/>
                        <w:spacing w:val="-10"/>
                        <w:sz w:val="28"/>
                      </w:rPr>
                      <w:t> </w:t>
                    </w:r>
                    <w:r>
                      <w:rPr>
                        <w:b/>
                        <w:sz w:val="28"/>
                      </w:rPr>
                      <w:t>Carers/Dementia:</w:t>
                    </w:r>
                    <w:r>
                      <w:rPr>
                        <w:b/>
                        <w:spacing w:val="-7"/>
                        <w:sz w:val="28"/>
                      </w:rPr>
                      <w:t> </w:t>
                    </w:r>
                    <w:r>
                      <w:rPr>
                        <w:b/>
                        <w:spacing w:val="-2"/>
                        <w:sz w:val="28"/>
                      </w:rPr>
                      <w:t>Birmingham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hyperlink" Target="mailto:info@ageconcernbirmingham.org.uk" TargetMode="External"/><Relationship Id="rId9" Type="http://schemas.openxmlformats.org/officeDocument/2006/relationships/hyperlink" Target="http://www.ageuk.org.uk/birmingham/" TargetMode="External"/><Relationship Id="rId10" Type="http://schemas.openxmlformats.org/officeDocument/2006/relationships/hyperlink" Target="mailto:contactus@ageukbirmingham.org.uk" TargetMode="External"/><Relationship Id="rId11" Type="http://schemas.openxmlformats.org/officeDocument/2006/relationships/hyperlink" Target="http://www.bsmhft.nhs.uk/our-services/services-a-to-z/" TargetMode="External"/><Relationship Id="rId12" Type="http://schemas.openxmlformats.org/officeDocument/2006/relationships/hyperlink" Target="mailto:bsmhft.admiralnursingservice@nhs.net" TargetMode="External"/><Relationship Id="rId13" Type="http://schemas.openxmlformats.org/officeDocument/2006/relationships/hyperlink" Target="http://www.alzheimers.org.uk/" TargetMode="External"/><Relationship Id="rId14" Type="http://schemas.openxmlformats.org/officeDocument/2006/relationships/hyperlink" Target="mailto:dementiasupport@alzheimers.org.uk" TargetMode="External"/><Relationship Id="rId15" Type="http://schemas.openxmlformats.org/officeDocument/2006/relationships/hyperlink" Target="http://www.bsmhft.nhs.uk/service-users-and-carers/customer-relations/pals/" TargetMode="External"/><Relationship Id="rId16" Type="http://schemas.openxmlformats.org/officeDocument/2006/relationships/hyperlink" Target="mailto:bsmhft.customerrelations@nhs.net" TargetMode="External"/><Relationship Id="rId17" Type="http://schemas.openxmlformats.org/officeDocument/2006/relationships/hyperlink" Target="http://www.bsmhft.nhs.uk/our-services/birmingham-healthy-minds/" TargetMode="External"/><Relationship Id="rId18" Type="http://schemas.openxmlformats.org/officeDocument/2006/relationships/hyperlink" Target="mailto:bsmhft.bhm@nhs.net" TargetMode="External"/><Relationship Id="rId19" Type="http://schemas.openxmlformats.org/officeDocument/2006/relationships/hyperlink" Target="http://www.bcabs.org.uk/" TargetMode="External"/><Relationship Id="rId20" Type="http://schemas.openxmlformats.org/officeDocument/2006/relationships/hyperlink" Target="mailto:enquiries@bcabs.cabnet.org.uk" TargetMode="External"/><Relationship Id="rId21" Type="http://schemas.openxmlformats.org/officeDocument/2006/relationships/hyperlink" Target="mailto:info@birminghamcarershub.org.uk" TargetMode="External"/><Relationship Id="rId22" Type="http://schemas.openxmlformats.org/officeDocument/2006/relationships/hyperlink" Target="http://www.birminghamirish.org.uk/" TargetMode="External"/><Relationship Id="rId23" Type="http://schemas.openxmlformats.org/officeDocument/2006/relationships/hyperlink" Target="http://www.birminghamirish.org.uk/contact-us" TargetMode="External"/><Relationship Id="rId24" Type="http://schemas.openxmlformats.org/officeDocument/2006/relationships/hyperlink" Target="mailto:info@cers.org.uk" TargetMode="External"/><Relationship Id="rId25" Type="http://schemas.openxmlformats.org/officeDocument/2006/relationships/hyperlink" Target="http://www.bsmhft.nhs.uk/service-users-and-carers/how-to-get-urgent-mental-health-help/" TargetMode="External"/><Relationship Id="rId26" Type="http://schemas.openxmlformats.org/officeDocument/2006/relationships/hyperlink" Target="http://www.samaritans.org/" TargetMode="External"/><Relationship Id="rId27" Type="http://schemas.openxmlformats.org/officeDocument/2006/relationships/hyperlink" Target="mailto:jo@samaritans.org" TargetMode="External"/><Relationship Id="rId28" Type="http://schemas.openxmlformats.org/officeDocument/2006/relationships/hyperlink" Target="http://www.birmingham.gov.uk/health-social-care" TargetMode="External"/><Relationship Id="rId29" Type="http://schemas.openxmlformats.org/officeDocument/2006/relationships/hyperlink" Target="mailto:acap@birmingham.gov.uk" TargetMode="External"/><Relationship Id="rId30" Type="http://schemas.openxmlformats.org/officeDocument/2006/relationships/hyperlink" Target="http://www.mycareinbirmingham.co.uk/" TargetMode="External"/><Relationship Id="rId31" Type="http://schemas.openxmlformats.org/officeDocument/2006/relationships/image" Target="media/image2.png"/><Relationship Id="rId32" Type="http://schemas.openxmlformats.org/officeDocument/2006/relationships/hyperlink" Target="http://www.alzheimersresearchuk.org/" TargetMode="External"/><Relationship Id="rId33" Type="http://schemas.openxmlformats.org/officeDocument/2006/relationships/hyperlink" Target="mailto:enquiries@alzheimersresearchuk.org" TargetMode="External"/><Relationship Id="rId34" Type="http://schemas.openxmlformats.org/officeDocument/2006/relationships/hyperlink" Target="http://www.cqc.org.uk/" TargetMode="External"/><Relationship Id="rId35" Type="http://schemas.openxmlformats.org/officeDocument/2006/relationships/hyperlink" Target="mailto:enquiries@cqc.org.uk" TargetMode="External"/><Relationship Id="rId36" Type="http://schemas.openxmlformats.org/officeDocument/2006/relationships/hyperlink" Target="http://www.carersuk.org/" TargetMode="External"/><Relationship Id="rId37" Type="http://schemas.openxmlformats.org/officeDocument/2006/relationships/hyperlink" Target="http://www.dementiauk.org/" TargetMode="External"/><Relationship Id="rId38" Type="http://schemas.openxmlformats.org/officeDocument/2006/relationships/hyperlink" Target="mailto:helpline@dementiauk.org" TargetMode="External"/><Relationship Id="rId39" Type="http://schemas.openxmlformats.org/officeDocument/2006/relationships/hyperlink" Target="http://www.wmfs.net/our-services/safe-and-well/" TargetMode="External"/><Relationship Id="rId40" Type="http://schemas.openxmlformats.org/officeDocument/2006/relationships/hyperlink" Target="mailto:homesafety.centre@wmfs.net" TargetMode="External"/><Relationship Id="rId41" Type="http://schemas.openxmlformats.org/officeDocument/2006/relationships/hyperlink" Target="http://www.independentage.org/" TargetMode="External"/><Relationship Id="rId42" Type="http://schemas.openxmlformats.org/officeDocument/2006/relationships/hyperlink" Target="mailto:advice@independentage.org" TargetMode="External"/><Relationship Id="rId43" Type="http://schemas.openxmlformats.org/officeDocument/2006/relationships/hyperlink" Target="mailto:help@birminghammind.org" TargetMode="External"/><Relationship Id="rId44" Type="http://schemas.openxmlformats.org/officeDocument/2006/relationships/hyperlink" Target="http://www.england.nhs.uk/ourwork/pe/nhs-111/" TargetMode="External"/><Relationship Id="rId45" Type="http://schemas.openxmlformats.org/officeDocument/2006/relationships/hyperlink" Target="http://www.outsideclinic.co.uk/" TargetMode="External"/><Relationship Id="rId46" Type="http://schemas.openxmlformats.org/officeDocument/2006/relationships/hyperlink" Target="mailto:info@outsideclinic.com" TargetMode="External"/><Relationship Id="rId47" Type="http://schemas.openxmlformats.org/officeDocument/2006/relationships/hyperlink" Target="http://www.thesilverline.org.uk/" TargetMode="External"/><Relationship Id="rId48" Type="http://schemas.openxmlformats.org/officeDocument/2006/relationships/hyperlink" Target="mailto:info@thesilverline.org.uk" TargetMode="External"/><Relationship Id="rId49" Type="http://schemas.openxmlformats.org/officeDocument/2006/relationships/hyperlink" Target="http://www.turn2us.org.uk/" TargetMode="Externa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bsmhft.admiralnursingservice@nhs.net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barnwelld</dc:creator>
  <dc:title>SPECIALIST SERVICES IN SOLIHULL INVOLVED IN THE</dc:title>
  <dcterms:created xsi:type="dcterms:W3CDTF">2024-07-08T16:28:56Z</dcterms:created>
  <dcterms:modified xsi:type="dcterms:W3CDTF">2024-07-08T16:28:56Z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2024-07-08T00:00:00Z</vt:filetime>
  </property>
  <property fmtid="{D5CDD505-2E9C-101B-9397-08002B2CF9AE}" pid="5" name="Producer">
    <vt:lpwstr>Microsoft® Word for Microsoft 365</vt:lpwstr>
  </property>
</Properties>
</file>